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4E83" w14:textId="3A3384D7" w:rsidR="00A14D57" w:rsidRPr="009F23F9" w:rsidRDefault="00843E9F" w:rsidP="00A14D57">
      <w:pPr>
        <w:spacing w:after="80"/>
        <w:jc w:val="center"/>
        <w:rPr>
          <w:rFonts w:cs="Arial"/>
          <w:b/>
          <w:bCs/>
          <w:color w:val="0070C0"/>
          <w:sz w:val="36"/>
          <w:szCs w:val="36"/>
          <w:lang w:val="it-IT"/>
        </w:rPr>
      </w:pPr>
      <w:r w:rsidRPr="009F23F9">
        <w:rPr>
          <w:rFonts w:cs="Arial"/>
          <w:b/>
          <w:bCs/>
          <w:color w:val="0070C0"/>
          <w:sz w:val="36"/>
          <w:szCs w:val="36"/>
          <w:lang w:val="it-IT"/>
        </w:rPr>
        <w:t>Patto di Corresponsabilità</w:t>
      </w:r>
    </w:p>
    <w:p w14:paraId="22458668" w14:textId="720A26F7" w:rsidR="00843E9F" w:rsidRPr="002F30B2" w:rsidRDefault="00843E9F" w:rsidP="00843E9F">
      <w:pPr>
        <w:spacing w:after="80"/>
        <w:jc w:val="center"/>
        <w:rPr>
          <w:rFonts w:cs="Arial"/>
          <w:b/>
          <w:bCs/>
          <w:sz w:val="24"/>
          <w:szCs w:val="24"/>
          <w:lang w:val="it-IT"/>
        </w:rPr>
      </w:pPr>
      <w:r w:rsidRPr="002F30B2">
        <w:rPr>
          <w:rFonts w:cs="Arial"/>
          <w:b/>
          <w:bCs/>
          <w:sz w:val="24"/>
          <w:szCs w:val="24"/>
          <w:lang w:val="it-IT"/>
        </w:rPr>
        <w:t xml:space="preserve">Tra Azione Cattolica </w:t>
      </w:r>
      <w:r w:rsidR="00910746" w:rsidRPr="002F30B2">
        <w:rPr>
          <w:rFonts w:cs="Arial"/>
          <w:b/>
          <w:bCs/>
          <w:sz w:val="24"/>
          <w:szCs w:val="24"/>
          <w:lang w:val="it-IT"/>
        </w:rPr>
        <w:t xml:space="preserve">Diocesi </w:t>
      </w:r>
      <w:r w:rsidRPr="002F30B2">
        <w:rPr>
          <w:rFonts w:cs="Arial"/>
          <w:b/>
          <w:bCs/>
          <w:sz w:val="24"/>
          <w:szCs w:val="24"/>
          <w:lang w:val="it-IT"/>
        </w:rPr>
        <w:t>di</w:t>
      </w:r>
      <w:r w:rsidR="00910746" w:rsidRPr="002F30B2">
        <w:rPr>
          <w:rFonts w:cs="Arial"/>
          <w:b/>
          <w:bCs/>
          <w:sz w:val="24"/>
          <w:szCs w:val="24"/>
          <w:lang w:val="it-IT"/>
        </w:rPr>
        <w:t xml:space="preserve"> Firenze</w:t>
      </w:r>
      <w:r w:rsidR="00A14D57" w:rsidRPr="002F30B2">
        <w:rPr>
          <w:rFonts w:cs="Arial"/>
          <w:b/>
          <w:bCs/>
          <w:sz w:val="24"/>
          <w:szCs w:val="24"/>
          <w:lang w:val="it-IT"/>
        </w:rPr>
        <w:t xml:space="preserve"> </w:t>
      </w:r>
      <w:r w:rsidRPr="002F30B2">
        <w:rPr>
          <w:rFonts w:cs="Arial"/>
          <w:b/>
          <w:bCs/>
          <w:sz w:val="24"/>
          <w:szCs w:val="24"/>
          <w:lang w:val="it-IT"/>
        </w:rPr>
        <w:t>e le Famiglie</w:t>
      </w:r>
    </w:p>
    <w:p w14:paraId="6041FCA6" w14:textId="7BADF694" w:rsidR="00843E9F" w:rsidRPr="002F30B2" w:rsidRDefault="00843E9F" w:rsidP="00843E9F">
      <w:pPr>
        <w:spacing w:after="80"/>
        <w:jc w:val="center"/>
        <w:rPr>
          <w:rFonts w:cs="Arial"/>
          <w:b/>
          <w:bCs/>
          <w:sz w:val="22"/>
          <w:szCs w:val="22"/>
          <w:lang w:val="it-IT"/>
        </w:rPr>
      </w:pPr>
      <w:r w:rsidRPr="002F30B2">
        <w:rPr>
          <w:rFonts w:cs="Arial"/>
          <w:b/>
          <w:bCs/>
          <w:sz w:val="22"/>
          <w:szCs w:val="22"/>
          <w:lang w:val="it-IT"/>
        </w:rPr>
        <w:t>per le misure organizzative, igienico-sanitarie e i comportamenti individuali volti al contenimento della diffusione del contagio da Covid-19</w:t>
      </w:r>
    </w:p>
    <w:p w14:paraId="3FC69DF4" w14:textId="0A85BC95" w:rsidR="00FB72B7" w:rsidRPr="002F30B2" w:rsidRDefault="00843E9F" w:rsidP="00843E9F">
      <w:pPr>
        <w:spacing w:after="120"/>
        <w:ind w:firstLine="142"/>
        <w:jc w:val="center"/>
        <w:rPr>
          <w:rFonts w:cs="Arial"/>
          <w:i/>
          <w:sz w:val="22"/>
          <w:szCs w:val="22"/>
          <w:lang w:val="it-IT"/>
        </w:rPr>
      </w:pPr>
      <w:r w:rsidRPr="002F30B2">
        <w:rPr>
          <w:rFonts w:cs="Arial"/>
          <w:i/>
          <w:sz w:val="22"/>
          <w:szCs w:val="22"/>
          <w:lang w:val="it-IT"/>
        </w:rPr>
        <w:t>Il presente modulo è richiesto dall’Ordinanza della Regione Toscana del 30.05.2020</w:t>
      </w:r>
    </w:p>
    <w:p w14:paraId="3C2EF933" w14:textId="77777777" w:rsidR="00910746" w:rsidRPr="00FA63F5" w:rsidRDefault="00910746" w:rsidP="002F30B2">
      <w:pPr>
        <w:spacing w:after="0"/>
        <w:ind w:firstLine="142"/>
        <w:jc w:val="center"/>
        <w:rPr>
          <w:rFonts w:cs="Arial"/>
          <w:vertAlign w:val="superscript"/>
          <w:lang w:val="it-IT"/>
        </w:rPr>
      </w:pPr>
    </w:p>
    <w:p w14:paraId="117F2E7E" w14:textId="32B01E31" w:rsidR="00843E9F" w:rsidRDefault="00843E9F" w:rsidP="009F23F9">
      <w:pPr>
        <w:spacing w:after="0" w:line="360" w:lineRule="auto"/>
        <w:rPr>
          <w:rFonts w:cs="Arial"/>
          <w:lang w:val="it-IT"/>
        </w:rPr>
      </w:pPr>
      <w:r w:rsidRPr="002F30B2">
        <w:rPr>
          <w:rFonts w:cs="Arial"/>
          <w:sz w:val="22"/>
          <w:szCs w:val="22"/>
          <w:lang w:val="it-IT"/>
        </w:rPr>
        <w:t>Il</w:t>
      </w:r>
      <w:r w:rsidR="00A14D57" w:rsidRPr="002F30B2">
        <w:rPr>
          <w:rFonts w:cs="Arial"/>
          <w:sz w:val="22"/>
          <w:szCs w:val="22"/>
          <w:lang w:val="it-IT"/>
        </w:rPr>
        <w:t xml:space="preserve">/la </w:t>
      </w:r>
      <w:r w:rsidRPr="002F30B2">
        <w:rPr>
          <w:rFonts w:cs="Arial"/>
          <w:sz w:val="22"/>
          <w:szCs w:val="22"/>
          <w:lang w:val="it-IT"/>
        </w:rPr>
        <w:t>sottoscritto</w:t>
      </w:r>
      <w:r w:rsidR="00A14D57" w:rsidRPr="002F30B2">
        <w:rPr>
          <w:rFonts w:cs="Arial"/>
          <w:sz w:val="22"/>
          <w:szCs w:val="22"/>
          <w:lang w:val="it-IT"/>
        </w:rPr>
        <w:t>/a</w:t>
      </w:r>
      <w:r>
        <w:rPr>
          <w:rFonts w:cs="Arial"/>
          <w:lang w:val="it-IT"/>
        </w:rPr>
        <w:t xml:space="preserve"> </w:t>
      </w:r>
      <w:r w:rsidR="00A14D57">
        <w:rPr>
          <w:rFonts w:cs="Arial"/>
          <w:lang w:val="it-IT"/>
        </w:rPr>
        <w:t>______________</w:t>
      </w:r>
      <w:r w:rsidR="00910746">
        <w:rPr>
          <w:rFonts w:cs="Arial"/>
          <w:lang w:val="it-IT"/>
        </w:rPr>
        <w:t>_______________</w:t>
      </w:r>
      <w:r>
        <w:rPr>
          <w:rFonts w:cs="Arial"/>
          <w:lang w:val="it-IT"/>
        </w:rPr>
        <w:t xml:space="preserve">, </w:t>
      </w:r>
      <w:r w:rsidRPr="002F30B2">
        <w:rPr>
          <w:rFonts w:cs="Arial"/>
          <w:sz w:val="22"/>
          <w:szCs w:val="22"/>
          <w:lang w:val="it-IT"/>
        </w:rPr>
        <w:t xml:space="preserve">legale rappresentante dell’Azione Cattolica </w:t>
      </w:r>
      <w:r w:rsidR="00910746" w:rsidRPr="002F30B2">
        <w:rPr>
          <w:rFonts w:cs="Arial"/>
          <w:sz w:val="22"/>
          <w:szCs w:val="22"/>
          <w:lang w:val="it-IT"/>
        </w:rPr>
        <w:t>Diocesi di Firenze</w:t>
      </w:r>
      <w:r w:rsidR="00A14D57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, </w:t>
      </w:r>
    </w:p>
    <w:p w14:paraId="5C713F79" w14:textId="2A357471" w:rsidR="00910746" w:rsidRDefault="00843E9F" w:rsidP="009F23F9">
      <w:pPr>
        <w:spacing w:after="0" w:line="360" w:lineRule="auto"/>
        <w:jc w:val="left"/>
        <w:rPr>
          <w:rFonts w:cs="Arial"/>
          <w:lang w:val="it-IT"/>
        </w:rPr>
      </w:pPr>
      <w:r w:rsidRPr="002F30B2">
        <w:rPr>
          <w:rFonts w:cs="Arial"/>
          <w:sz w:val="22"/>
          <w:szCs w:val="22"/>
          <w:lang w:val="it-IT"/>
        </w:rPr>
        <w:t>e il/la Signor/</w:t>
      </w:r>
      <w:r>
        <w:rPr>
          <w:rFonts w:cs="Arial"/>
          <w:lang w:val="it-IT"/>
        </w:rPr>
        <w:t xml:space="preserve">a </w:t>
      </w:r>
      <w:r w:rsidRPr="00E031C0">
        <w:rPr>
          <w:rFonts w:cs="Arial"/>
          <w:lang w:val="it-IT"/>
        </w:rPr>
        <w:t>____</w:t>
      </w:r>
      <w:r>
        <w:rPr>
          <w:rFonts w:cs="Arial"/>
          <w:lang w:val="it-IT"/>
        </w:rPr>
        <w:t xml:space="preserve">_____________________________________ </w:t>
      </w:r>
      <w:r w:rsidRPr="002F30B2">
        <w:rPr>
          <w:rFonts w:cs="Arial"/>
          <w:sz w:val="22"/>
          <w:szCs w:val="22"/>
          <w:lang w:val="it-IT"/>
        </w:rPr>
        <w:t>in qualità di genitore</w:t>
      </w:r>
      <w:r w:rsidR="000447E2" w:rsidRPr="002F30B2">
        <w:rPr>
          <w:rFonts w:cs="Arial"/>
          <w:sz w:val="22"/>
          <w:szCs w:val="22"/>
          <w:lang w:val="it-IT"/>
        </w:rPr>
        <w:t xml:space="preserve"> </w:t>
      </w:r>
      <w:r w:rsidRPr="002F30B2">
        <w:rPr>
          <w:rFonts w:cs="Arial"/>
          <w:sz w:val="22"/>
          <w:szCs w:val="22"/>
          <w:lang w:val="it-IT"/>
        </w:rPr>
        <w:t>(o titolare della responsabilità</w:t>
      </w:r>
      <w:r>
        <w:rPr>
          <w:rFonts w:cs="Arial"/>
          <w:lang w:val="it-IT"/>
        </w:rPr>
        <w:t xml:space="preserve"> </w:t>
      </w:r>
      <w:r w:rsidRPr="002F30B2">
        <w:rPr>
          <w:rFonts w:cs="Arial"/>
          <w:sz w:val="22"/>
          <w:szCs w:val="22"/>
          <w:lang w:val="it-IT"/>
        </w:rPr>
        <w:t>genitoriale</w:t>
      </w:r>
      <w:r w:rsidR="00A14D57" w:rsidRPr="002F30B2">
        <w:rPr>
          <w:rFonts w:cs="Arial"/>
          <w:sz w:val="22"/>
          <w:szCs w:val="22"/>
          <w:lang w:val="it-IT"/>
        </w:rPr>
        <w:t>, ovvero tutore</w:t>
      </w:r>
      <w:r w:rsidRPr="002F30B2">
        <w:rPr>
          <w:rFonts w:cs="Arial"/>
          <w:sz w:val="22"/>
          <w:szCs w:val="22"/>
          <w:lang w:val="it-IT"/>
        </w:rPr>
        <w:t xml:space="preserve">) di </w:t>
      </w:r>
      <w:r>
        <w:rPr>
          <w:rFonts w:cs="Arial"/>
          <w:lang w:val="it-IT"/>
        </w:rPr>
        <w:t>_________________________________</w:t>
      </w:r>
      <w:r w:rsidR="00910746">
        <w:rPr>
          <w:rFonts w:cs="Arial"/>
          <w:lang w:val="it-IT"/>
        </w:rPr>
        <w:t>____________</w:t>
      </w:r>
    </w:p>
    <w:p w14:paraId="57274C26" w14:textId="5FC0D0B7" w:rsidR="00843E9F" w:rsidRPr="00E031C0" w:rsidRDefault="009F23F9" w:rsidP="009F23F9">
      <w:pPr>
        <w:spacing w:after="0" w:line="360" w:lineRule="auto"/>
        <w:jc w:val="left"/>
        <w:rPr>
          <w:rFonts w:cs="Arial"/>
          <w:lang w:val="it-IT"/>
        </w:rPr>
      </w:pPr>
      <w:r w:rsidRPr="002F30B2">
        <w:rPr>
          <w:rFonts w:cs="Arial"/>
          <w:sz w:val="22"/>
          <w:szCs w:val="22"/>
          <w:lang w:val="it-IT"/>
        </w:rPr>
        <w:t>Codice Fiscale</w:t>
      </w:r>
      <w:r>
        <w:rPr>
          <w:rFonts w:cs="Arial"/>
          <w:lang w:val="it-IT"/>
        </w:rPr>
        <w:t xml:space="preserve"> ________________________</w:t>
      </w:r>
      <w:r w:rsidR="00D84211">
        <w:rPr>
          <w:rFonts w:cs="Arial"/>
          <w:lang w:val="it-IT"/>
        </w:rPr>
        <w:t>_______</w:t>
      </w:r>
    </w:p>
    <w:p w14:paraId="29B6DEEE" w14:textId="4526E78F" w:rsidR="00D84211" w:rsidRDefault="00843E9F" w:rsidP="009F23F9">
      <w:pPr>
        <w:autoSpaceDE w:val="0"/>
        <w:autoSpaceDN w:val="0"/>
        <w:adjustRightInd w:val="0"/>
        <w:spacing w:after="0" w:line="360" w:lineRule="auto"/>
        <w:rPr>
          <w:rFonts w:cs="Arial"/>
          <w:lang w:val="it-IT"/>
        </w:rPr>
      </w:pPr>
      <w:r w:rsidRPr="002F30B2">
        <w:rPr>
          <w:rFonts w:cs="Arial"/>
          <w:sz w:val="22"/>
          <w:szCs w:val="22"/>
          <w:lang w:val="it-IT"/>
        </w:rPr>
        <w:t>nat</w:t>
      </w:r>
      <w:r w:rsidR="009F23F9" w:rsidRPr="002F30B2">
        <w:rPr>
          <w:rFonts w:cs="Arial"/>
          <w:sz w:val="22"/>
          <w:szCs w:val="22"/>
          <w:lang w:val="it-IT"/>
        </w:rPr>
        <w:t>o</w:t>
      </w:r>
      <w:r w:rsidRPr="002F30B2">
        <w:rPr>
          <w:rFonts w:cs="Arial"/>
          <w:sz w:val="22"/>
          <w:szCs w:val="22"/>
          <w:lang w:val="it-IT"/>
        </w:rPr>
        <w:t>/il</w:t>
      </w:r>
      <w:r w:rsidRPr="00FA63F5">
        <w:rPr>
          <w:rFonts w:cs="Arial"/>
          <w:lang w:val="it-IT"/>
        </w:rPr>
        <w:t xml:space="preserve"> </w:t>
      </w:r>
      <w:r w:rsidRPr="00FA63F5">
        <w:rPr>
          <w:rFonts w:cs="Arial"/>
          <w:u w:val="single"/>
          <w:lang w:val="it-IT"/>
        </w:rPr>
        <w:tab/>
      </w:r>
      <w:r w:rsidRPr="00FA63F5">
        <w:rPr>
          <w:rFonts w:cs="Arial"/>
          <w:u w:val="single"/>
          <w:lang w:val="it-IT"/>
        </w:rPr>
        <w:tab/>
      </w:r>
      <w:r w:rsidRPr="00853E4E">
        <w:rPr>
          <w:rFonts w:cs="Arial"/>
          <w:lang w:val="it-IT"/>
        </w:rPr>
        <w:t xml:space="preserve"> </w:t>
      </w:r>
      <w:r w:rsidR="00910746" w:rsidRPr="002F30B2" w:rsidDel="00910746">
        <w:rPr>
          <w:rFonts w:cs="Arial"/>
          <w:sz w:val="22"/>
          <w:szCs w:val="22"/>
          <w:lang w:val="it-IT"/>
        </w:rPr>
        <w:t>a</w:t>
      </w:r>
      <w:r w:rsidRPr="00853E4E">
        <w:rPr>
          <w:rFonts w:cs="Arial"/>
          <w:lang w:val="it-IT"/>
        </w:rPr>
        <w:t>__</w:t>
      </w:r>
      <w:r w:rsidR="009F23F9">
        <w:rPr>
          <w:rFonts w:cs="Arial"/>
          <w:lang w:val="it-IT"/>
        </w:rPr>
        <w:t>_____________</w:t>
      </w:r>
      <w:r w:rsidR="00FB72B7">
        <w:rPr>
          <w:rFonts w:cs="Arial"/>
          <w:lang w:val="it-IT"/>
        </w:rPr>
        <w:t>___________</w:t>
      </w:r>
      <w:r>
        <w:rPr>
          <w:rFonts w:cs="Arial"/>
          <w:lang w:val="it-IT"/>
        </w:rPr>
        <w:t xml:space="preserve"> </w:t>
      </w:r>
      <w:r w:rsidR="009F23F9" w:rsidRPr="002F30B2">
        <w:rPr>
          <w:rFonts w:cs="Arial"/>
          <w:sz w:val="22"/>
          <w:szCs w:val="22"/>
          <w:lang w:val="it-IT"/>
        </w:rPr>
        <w:t>Residente in</w:t>
      </w:r>
      <w:r w:rsidR="00D84211" w:rsidRPr="002F30B2">
        <w:rPr>
          <w:rFonts w:cs="Arial"/>
          <w:sz w:val="22"/>
          <w:szCs w:val="22"/>
          <w:lang w:val="it-IT"/>
        </w:rPr>
        <w:t xml:space="preserve"> </w:t>
      </w:r>
      <w:r w:rsidR="00D84211">
        <w:rPr>
          <w:rFonts w:cs="Arial"/>
          <w:lang w:val="it-IT"/>
        </w:rPr>
        <w:t>___________________</w:t>
      </w:r>
      <w:r w:rsidR="00D84211" w:rsidRPr="00D84211">
        <w:rPr>
          <w:rFonts w:cs="Arial"/>
          <w:lang w:val="it-IT"/>
        </w:rPr>
        <w:t>_</w:t>
      </w:r>
      <w:r w:rsidR="00D84211">
        <w:rPr>
          <w:rFonts w:cs="Arial"/>
          <w:lang w:val="it-IT"/>
        </w:rPr>
        <w:t>__</w:t>
      </w:r>
      <w:r w:rsidR="00B571FE">
        <w:rPr>
          <w:rFonts w:cs="Arial"/>
          <w:lang w:val="it-IT"/>
        </w:rPr>
        <w:t xml:space="preserve">  </w:t>
      </w:r>
      <w:r w:rsidR="00D84211">
        <w:rPr>
          <w:rFonts w:cs="Arial"/>
          <w:lang w:val="it-IT"/>
        </w:rPr>
        <w:t xml:space="preserve">,  </w:t>
      </w:r>
      <w:proofErr w:type="spellStart"/>
      <w:r w:rsidR="009F23F9" w:rsidRPr="002F30B2">
        <w:rPr>
          <w:rFonts w:cs="Arial"/>
          <w:sz w:val="22"/>
          <w:szCs w:val="22"/>
          <w:lang w:val="it-IT"/>
        </w:rPr>
        <w:t>Fraz</w:t>
      </w:r>
      <w:proofErr w:type="spellEnd"/>
      <w:r w:rsidR="009F23F9" w:rsidRPr="00D84211">
        <w:rPr>
          <w:rFonts w:cs="Arial"/>
          <w:lang w:val="it-IT"/>
        </w:rPr>
        <w:t>.</w:t>
      </w:r>
      <w:r w:rsidRPr="00D84211">
        <w:rPr>
          <w:rFonts w:cs="Arial"/>
          <w:lang w:val="it-IT"/>
        </w:rPr>
        <w:t xml:space="preserve"> </w:t>
      </w:r>
      <w:r w:rsidR="009F23F9" w:rsidRPr="00D84211">
        <w:rPr>
          <w:rFonts w:cs="Arial"/>
          <w:lang w:val="it-IT"/>
        </w:rPr>
        <w:t>_____________________</w:t>
      </w:r>
      <w:r w:rsidR="009F23F9" w:rsidRPr="009F23F9">
        <w:rPr>
          <w:rFonts w:cs="Arial"/>
          <w:lang w:val="it-IT"/>
        </w:rPr>
        <w:t xml:space="preserve">    </w:t>
      </w:r>
    </w:p>
    <w:p w14:paraId="5649D8D0" w14:textId="15C787BC" w:rsidR="00843E9F" w:rsidRPr="009F23F9" w:rsidRDefault="00D84211" w:rsidP="009F23F9">
      <w:pPr>
        <w:autoSpaceDE w:val="0"/>
        <w:autoSpaceDN w:val="0"/>
        <w:adjustRightInd w:val="0"/>
        <w:spacing w:after="0" w:line="360" w:lineRule="auto"/>
        <w:rPr>
          <w:rFonts w:cs="Arial"/>
          <w:u w:val="single"/>
          <w:lang w:val="it-IT"/>
        </w:rPr>
      </w:pPr>
      <w:r w:rsidRPr="002F30B2">
        <w:rPr>
          <w:rFonts w:cs="Arial"/>
          <w:sz w:val="22"/>
          <w:szCs w:val="22"/>
          <w:lang w:val="it-IT"/>
        </w:rPr>
        <w:t>Via/p.zza</w:t>
      </w:r>
      <w:r>
        <w:rPr>
          <w:rFonts w:cs="Arial"/>
          <w:lang w:val="it-IT"/>
        </w:rPr>
        <w:t xml:space="preserve"> ___________________________________________</w:t>
      </w:r>
      <w:r w:rsidRPr="00B571FE">
        <w:rPr>
          <w:rFonts w:cs="Arial"/>
          <w:lang w:val="it-IT"/>
        </w:rPr>
        <w:t>_</w:t>
      </w:r>
      <w:r w:rsidR="00B571FE">
        <w:rPr>
          <w:rFonts w:cs="Arial"/>
          <w:lang w:val="it-IT"/>
        </w:rPr>
        <w:t xml:space="preserve">  </w:t>
      </w:r>
      <w:r w:rsidR="00B571FE" w:rsidRPr="00B571FE">
        <w:rPr>
          <w:rFonts w:cs="Arial"/>
          <w:lang w:val="it-IT"/>
        </w:rPr>
        <w:t xml:space="preserve"> , </w:t>
      </w:r>
      <w:r w:rsidRPr="00B571FE">
        <w:rPr>
          <w:rFonts w:cs="Arial"/>
          <w:lang w:val="it-IT"/>
        </w:rPr>
        <w:t xml:space="preserve">  </w:t>
      </w:r>
      <w:r w:rsidR="009F23F9" w:rsidRPr="002F30B2">
        <w:rPr>
          <w:rFonts w:cs="Arial"/>
          <w:sz w:val="22"/>
          <w:szCs w:val="22"/>
          <w:lang w:val="it-IT"/>
        </w:rPr>
        <w:t>C.A.P</w:t>
      </w:r>
      <w:r w:rsidR="009F23F9" w:rsidRPr="009F23F9">
        <w:rPr>
          <w:rFonts w:cs="Arial"/>
          <w:lang w:val="it-IT"/>
        </w:rPr>
        <w:t>.</w:t>
      </w:r>
      <w:r w:rsidR="009F23F9">
        <w:rPr>
          <w:rFonts w:cs="Arial"/>
          <w:u w:val="single"/>
          <w:lang w:val="it-IT"/>
        </w:rPr>
        <w:t xml:space="preserve">  </w:t>
      </w:r>
      <w:r w:rsidR="009F23F9" w:rsidRPr="00B571FE">
        <w:rPr>
          <w:rFonts w:cs="Arial"/>
          <w:lang w:val="it-IT"/>
        </w:rPr>
        <w:t>___________</w:t>
      </w:r>
      <w:r w:rsidR="00B571FE">
        <w:rPr>
          <w:rFonts w:cs="Arial"/>
          <w:lang w:val="it-IT"/>
        </w:rPr>
        <w:t xml:space="preserve">  </w:t>
      </w:r>
      <w:r w:rsidR="009F23F9" w:rsidRPr="00B571FE">
        <w:rPr>
          <w:rFonts w:cs="Arial"/>
          <w:lang w:val="it-IT"/>
        </w:rPr>
        <w:t xml:space="preserve">  </w:t>
      </w:r>
      <w:proofErr w:type="spellStart"/>
      <w:r w:rsidR="00843E9F" w:rsidRPr="002F30B2">
        <w:rPr>
          <w:rFonts w:cs="Arial"/>
          <w:sz w:val="22"/>
          <w:szCs w:val="22"/>
          <w:lang w:val="it-IT"/>
        </w:rPr>
        <w:t>Prov</w:t>
      </w:r>
      <w:proofErr w:type="spellEnd"/>
      <w:r w:rsidR="00843E9F" w:rsidRPr="00B571FE">
        <w:rPr>
          <w:rFonts w:cs="Arial"/>
          <w:lang w:val="it-IT"/>
        </w:rPr>
        <w:t xml:space="preserve"> ___</w:t>
      </w:r>
      <w:r w:rsidR="00B571FE">
        <w:rPr>
          <w:rFonts w:cs="Arial"/>
          <w:lang w:val="it-IT"/>
        </w:rPr>
        <w:t>________</w:t>
      </w:r>
    </w:p>
    <w:p w14:paraId="6A0F7648" w14:textId="77777777" w:rsidR="00843E9F" w:rsidRPr="002F30B2" w:rsidRDefault="00843E9F" w:rsidP="00843E9F">
      <w:pPr>
        <w:autoSpaceDE w:val="0"/>
        <w:autoSpaceDN w:val="0"/>
        <w:adjustRightInd w:val="0"/>
        <w:spacing w:after="180" w:line="360" w:lineRule="auto"/>
        <w:ind w:left="142"/>
        <w:jc w:val="center"/>
        <w:rPr>
          <w:rFonts w:cs="Arial"/>
          <w:i/>
          <w:sz w:val="24"/>
          <w:szCs w:val="24"/>
          <w:u w:val="single"/>
          <w:lang w:val="it-IT"/>
        </w:rPr>
      </w:pPr>
      <w:r w:rsidRPr="002F30B2">
        <w:rPr>
          <w:i/>
          <w:sz w:val="24"/>
          <w:szCs w:val="24"/>
          <w:u w:val="single"/>
          <w:lang w:val="it-IT"/>
        </w:rPr>
        <w:t>entrambi consapevoli di tutte le conseguenze civili e penali previste in caso di dichiarazioni mendaci,</w:t>
      </w:r>
    </w:p>
    <w:p w14:paraId="0A248652" w14:textId="77777777" w:rsidR="00FB72B7" w:rsidRDefault="00843E9F" w:rsidP="002F30B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b/>
          <w:bCs/>
          <w:sz w:val="24"/>
          <w:szCs w:val="24"/>
          <w:lang w:val="it-IT"/>
        </w:rPr>
      </w:pPr>
      <w:r w:rsidRPr="002F30B2">
        <w:rPr>
          <w:rFonts w:cs="Arial"/>
          <w:b/>
          <w:bCs/>
          <w:sz w:val="24"/>
          <w:szCs w:val="24"/>
          <w:lang w:val="it-IT"/>
        </w:rPr>
        <w:t>SOTTOSCRIVONO IL SEGUENTE PATTO DI CORRESPONSABILITÀ</w:t>
      </w:r>
      <w:r w:rsidR="00AA0A31" w:rsidRPr="002F30B2">
        <w:rPr>
          <w:rFonts w:cs="Arial"/>
          <w:b/>
          <w:bCs/>
          <w:sz w:val="24"/>
          <w:szCs w:val="24"/>
          <w:lang w:val="it-IT"/>
        </w:rPr>
        <w:t xml:space="preserve"> </w:t>
      </w:r>
      <w:r w:rsidRPr="002F30B2">
        <w:rPr>
          <w:rFonts w:cs="Arial"/>
          <w:b/>
          <w:bCs/>
          <w:sz w:val="24"/>
          <w:szCs w:val="24"/>
          <w:lang w:val="it-IT"/>
        </w:rPr>
        <w:t>INERENTE</w:t>
      </w:r>
      <w:r w:rsidR="00D84211" w:rsidRPr="002F30B2">
        <w:rPr>
          <w:rFonts w:cs="Arial"/>
          <w:b/>
          <w:bCs/>
          <w:sz w:val="24"/>
          <w:szCs w:val="24"/>
          <w:lang w:val="it-IT"/>
        </w:rPr>
        <w:t xml:space="preserve"> </w:t>
      </w:r>
    </w:p>
    <w:p w14:paraId="71B8C64C" w14:textId="3A717F1B" w:rsidR="00D84211" w:rsidRPr="002F30B2" w:rsidRDefault="00843E9F" w:rsidP="002F30B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b/>
          <w:bCs/>
          <w:sz w:val="24"/>
          <w:szCs w:val="24"/>
          <w:lang w:val="it-IT"/>
        </w:rPr>
      </w:pPr>
      <w:r w:rsidRPr="002F30B2">
        <w:rPr>
          <w:rFonts w:cs="Arial"/>
          <w:b/>
          <w:bCs/>
          <w:sz w:val="24"/>
          <w:szCs w:val="24"/>
          <w:lang w:val="it-IT"/>
        </w:rPr>
        <w:t xml:space="preserve">LA FREQUENZA </w:t>
      </w:r>
      <w:r w:rsidR="00D84211" w:rsidRPr="002F30B2">
        <w:rPr>
          <w:rFonts w:cs="Arial"/>
          <w:b/>
          <w:bCs/>
          <w:sz w:val="24"/>
          <w:szCs w:val="24"/>
          <w:lang w:val="it-IT"/>
        </w:rPr>
        <w:t>a</w:t>
      </w:r>
      <w:r w:rsidR="00FB72B7">
        <w:rPr>
          <w:rFonts w:cs="Arial"/>
          <w:b/>
          <w:bCs/>
          <w:sz w:val="24"/>
          <w:szCs w:val="24"/>
          <w:lang w:val="it-IT"/>
        </w:rPr>
        <w:t>i</w:t>
      </w:r>
      <w:r w:rsidRPr="002F30B2">
        <w:rPr>
          <w:rFonts w:cs="Arial"/>
          <w:b/>
          <w:bCs/>
          <w:sz w:val="24"/>
          <w:szCs w:val="24"/>
          <w:lang w:val="it-IT"/>
        </w:rPr>
        <w:t xml:space="preserve"> </w:t>
      </w:r>
      <w:r w:rsidR="00D84211" w:rsidRPr="002F30B2">
        <w:rPr>
          <w:rFonts w:cs="Arial"/>
          <w:b/>
          <w:bCs/>
          <w:sz w:val="24"/>
          <w:szCs w:val="24"/>
          <w:lang w:val="it-IT"/>
        </w:rPr>
        <w:t>CAMP</w:t>
      </w:r>
      <w:r w:rsidR="00FB72B7">
        <w:rPr>
          <w:rFonts w:cs="Arial"/>
          <w:b/>
          <w:bCs/>
          <w:sz w:val="24"/>
          <w:szCs w:val="24"/>
          <w:lang w:val="it-IT"/>
        </w:rPr>
        <w:t>I</w:t>
      </w:r>
      <w:r w:rsidR="00D84211" w:rsidRPr="002F30B2">
        <w:rPr>
          <w:rFonts w:cs="Arial"/>
          <w:b/>
          <w:bCs/>
          <w:sz w:val="24"/>
          <w:szCs w:val="24"/>
          <w:lang w:val="it-IT"/>
        </w:rPr>
        <w:t xml:space="preserve"> SCUOLA ACR </w:t>
      </w:r>
      <w:r w:rsidR="006F2EE3" w:rsidRPr="002F30B2">
        <w:rPr>
          <w:rFonts w:cs="Arial"/>
          <w:b/>
          <w:bCs/>
          <w:sz w:val="24"/>
          <w:szCs w:val="24"/>
          <w:lang w:val="it-IT"/>
        </w:rPr>
        <w:t>/</w:t>
      </w:r>
      <w:r w:rsidR="00FB72B7">
        <w:rPr>
          <w:rFonts w:cs="Arial"/>
          <w:b/>
          <w:bCs/>
          <w:sz w:val="24"/>
          <w:szCs w:val="24"/>
          <w:lang w:val="it-IT"/>
        </w:rPr>
        <w:t xml:space="preserve"> PASSAGGIO / GIOVANISSIMI</w:t>
      </w:r>
    </w:p>
    <w:p w14:paraId="324AC222" w14:textId="778943C3" w:rsidR="00843E9F" w:rsidRPr="002F30B2" w:rsidRDefault="00D84211" w:rsidP="002F30B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b/>
          <w:bCs/>
          <w:sz w:val="24"/>
          <w:szCs w:val="24"/>
          <w:lang w:val="it-IT"/>
        </w:rPr>
      </w:pPr>
      <w:proofErr w:type="spellStart"/>
      <w:r w:rsidRPr="002F30B2">
        <w:rPr>
          <w:rFonts w:cs="Arial"/>
          <w:b/>
          <w:bCs/>
          <w:sz w:val="24"/>
          <w:szCs w:val="24"/>
          <w:lang w:val="it-IT"/>
        </w:rPr>
        <w:t>organizzat</w:t>
      </w:r>
      <w:r w:rsidR="00FB72B7" w:rsidRPr="002F30B2">
        <w:rPr>
          <w:rFonts w:cs="Arial"/>
          <w:b/>
          <w:bCs/>
          <w:sz w:val="24"/>
          <w:szCs w:val="24"/>
          <w:lang w:val="it-IT"/>
        </w:rPr>
        <w:t>I</w:t>
      </w:r>
      <w:proofErr w:type="spellEnd"/>
      <w:r w:rsidRPr="002F30B2">
        <w:rPr>
          <w:rFonts w:cs="Arial"/>
          <w:b/>
          <w:bCs/>
          <w:sz w:val="24"/>
          <w:szCs w:val="24"/>
          <w:lang w:val="it-IT"/>
        </w:rPr>
        <w:t xml:space="preserve"> dal </w:t>
      </w:r>
      <w:r w:rsidR="00FB72B7" w:rsidRPr="002F30B2">
        <w:rPr>
          <w:rFonts w:cs="Arial"/>
          <w:b/>
          <w:bCs/>
          <w:sz w:val="24"/>
          <w:szCs w:val="24"/>
          <w:lang w:val="it-IT"/>
        </w:rPr>
        <w:t xml:space="preserve">27/06/2021 </w:t>
      </w:r>
      <w:r w:rsidRPr="002F30B2">
        <w:rPr>
          <w:rFonts w:cs="Arial"/>
          <w:b/>
          <w:bCs/>
          <w:sz w:val="24"/>
          <w:szCs w:val="24"/>
          <w:lang w:val="it-IT"/>
        </w:rPr>
        <w:t>al</w:t>
      </w:r>
      <w:r w:rsidR="00FB72B7" w:rsidRPr="002F30B2">
        <w:rPr>
          <w:rFonts w:cs="Arial"/>
          <w:b/>
          <w:bCs/>
          <w:sz w:val="24"/>
          <w:szCs w:val="24"/>
          <w:lang w:val="it-IT"/>
        </w:rPr>
        <w:t xml:space="preserve"> 04/09/2021</w:t>
      </w:r>
      <w:r w:rsidRPr="002F30B2">
        <w:rPr>
          <w:rFonts w:cs="Arial"/>
          <w:b/>
          <w:bCs/>
          <w:sz w:val="24"/>
          <w:szCs w:val="24"/>
          <w:lang w:val="it-IT"/>
        </w:rPr>
        <w:t xml:space="preserve"> presso</w:t>
      </w:r>
      <w:r w:rsidR="00FB72B7" w:rsidRPr="002F30B2">
        <w:rPr>
          <w:rFonts w:cs="Arial"/>
          <w:b/>
          <w:bCs/>
          <w:sz w:val="24"/>
          <w:szCs w:val="24"/>
          <w:lang w:val="it-IT"/>
        </w:rPr>
        <w:t xml:space="preserve"> Villa “Il </w:t>
      </w:r>
      <w:proofErr w:type="spellStart"/>
      <w:r w:rsidR="00FB72B7" w:rsidRPr="002F30B2">
        <w:rPr>
          <w:rFonts w:cs="Arial"/>
          <w:b/>
          <w:bCs/>
          <w:sz w:val="24"/>
          <w:szCs w:val="24"/>
          <w:lang w:val="it-IT"/>
        </w:rPr>
        <w:t>Cernitoio</w:t>
      </w:r>
      <w:proofErr w:type="spellEnd"/>
      <w:r w:rsidR="00FB72B7" w:rsidRPr="002F30B2">
        <w:rPr>
          <w:rFonts w:cs="Arial"/>
          <w:b/>
          <w:bCs/>
          <w:sz w:val="24"/>
          <w:szCs w:val="24"/>
          <w:lang w:val="it-IT"/>
        </w:rPr>
        <w:t>” - Pelago</w:t>
      </w:r>
      <w:r w:rsidRPr="002F30B2">
        <w:rPr>
          <w:rFonts w:cs="Arial"/>
          <w:b/>
          <w:bCs/>
          <w:sz w:val="24"/>
          <w:szCs w:val="24"/>
          <w:lang w:val="it-IT"/>
        </w:rPr>
        <w:t xml:space="preserve"> </w:t>
      </w:r>
      <w:r w:rsidR="00FB72B7" w:rsidRPr="002F30B2">
        <w:rPr>
          <w:rFonts w:cs="Arial"/>
          <w:b/>
          <w:bCs/>
          <w:sz w:val="24"/>
          <w:szCs w:val="24"/>
          <w:lang w:val="it-IT"/>
        </w:rPr>
        <w:t>(FI)</w:t>
      </w:r>
    </w:p>
    <w:p w14:paraId="49461A75" w14:textId="77777777" w:rsidR="00D84211" w:rsidRDefault="00D84211" w:rsidP="002F30B2">
      <w:pPr>
        <w:spacing w:after="0" w:line="240" w:lineRule="auto"/>
        <w:ind w:left="142" w:firstLine="142"/>
        <w:jc w:val="left"/>
        <w:rPr>
          <w:i/>
          <w:u w:val="single"/>
          <w:lang w:val="it-IT"/>
        </w:rPr>
      </w:pPr>
    </w:p>
    <w:p w14:paraId="35552CFE" w14:textId="524B5F87" w:rsidR="00AA0A31" w:rsidRPr="002F30B2" w:rsidRDefault="00843E9F" w:rsidP="002F30B2">
      <w:pPr>
        <w:spacing w:after="0"/>
        <w:ind w:left="142" w:firstLine="142"/>
        <w:jc w:val="left"/>
        <w:rPr>
          <w:i/>
          <w:sz w:val="24"/>
          <w:szCs w:val="24"/>
          <w:u w:val="single"/>
          <w:lang w:val="it-IT"/>
        </w:rPr>
      </w:pPr>
      <w:r w:rsidRPr="002F30B2">
        <w:rPr>
          <w:i/>
          <w:sz w:val="24"/>
          <w:szCs w:val="24"/>
          <w:u w:val="single"/>
          <w:lang w:val="it-IT"/>
        </w:rPr>
        <w:t>in particolare, il genitore (o titolare di responsabilità genitoriale</w:t>
      </w:r>
      <w:r w:rsidR="004E1F06" w:rsidRPr="002F30B2">
        <w:rPr>
          <w:i/>
          <w:sz w:val="24"/>
          <w:szCs w:val="24"/>
          <w:u w:val="single"/>
          <w:lang w:val="it-IT"/>
        </w:rPr>
        <w:t>, ovvero tutore</w:t>
      </w:r>
      <w:r w:rsidRPr="002F30B2">
        <w:rPr>
          <w:i/>
          <w:sz w:val="24"/>
          <w:szCs w:val="24"/>
          <w:u w:val="single"/>
          <w:lang w:val="it-IT"/>
        </w:rPr>
        <w:t>) dichiara:</w:t>
      </w:r>
    </w:p>
    <w:p w14:paraId="23C5489B" w14:textId="77777777" w:rsidR="00AA0A31" w:rsidRPr="002F30B2" w:rsidRDefault="00843E9F" w:rsidP="002F30B2">
      <w:pPr>
        <w:pStyle w:val="Paragrafoelenco"/>
        <w:numPr>
          <w:ilvl w:val="0"/>
          <w:numId w:val="3"/>
        </w:numPr>
        <w:spacing w:after="0"/>
        <w:rPr>
          <w:i/>
          <w:sz w:val="24"/>
          <w:szCs w:val="24"/>
          <w:u w:val="single"/>
          <w:lang w:val="it-IT"/>
        </w:rPr>
      </w:pPr>
      <w:r w:rsidRPr="002F30B2">
        <w:rPr>
          <w:sz w:val="24"/>
          <w:szCs w:val="24"/>
          <w:lang w:val="it-IT"/>
        </w:rPr>
        <w:t xml:space="preserve">di essere a conoscenza delle misure di contenimento del contagio vigenti alla data odierna; </w:t>
      </w:r>
    </w:p>
    <w:p w14:paraId="7008BCE6" w14:textId="77777777" w:rsidR="00AA0A31" w:rsidRPr="002F30B2" w:rsidRDefault="00843E9F" w:rsidP="002F30B2">
      <w:pPr>
        <w:pStyle w:val="Paragrafoelenco"/>
        <w:numPr>
          <w:ilvl w:val="0"/>
          <w:numId w:val="3"/>
        </w:numPr>
        <w:spacing w:after="0"/>
        <w:rPr>
          <w:i/>
          <w:sz w:val="24"/>
          <w:szCs w:val="24"/>
          <w:u w:val="single"/>
          <w:lang w:val="it-IT"/>
        </w:rPr>
      </w:pPr>
      <w:r w:rsidRPr="002F30B2">
        <w:rPr>
          <w:sz w:val="24"/>
          <w:szCs w:val="24"/>
          <w:lang w:val="it-IT"/>
        </w:rPr>
        <w:t>che il figlio, o un convivente dello stesso all’interno del nucleo familiare non è sottoposto alla misura della quarantena ovvero che non è risultato positivo al COVID-19;</w:t>
      </w:r>
    </w:p>
    <w:p w14:paraId="5418C867" w14:textId="34EE133F" w:rsidR="00AA0A31" w:rsidRPr="002F30B2" w:rsidRDefault="00843E9F" w:rsidP="002F30B2">
      <w:pPr>
        <w:pStyle w:val="Paragrafoelenco"/>
        <w:numPr>
          <w:ilvl w:val="0"/>
          <w:numId w:val="3"/>
        </w:numPr>
        <w:spacing w:after="0"/>
        <w:rPr>
          <w:i/>
          <w:sz w:val="24"/>
          <w:szCs w:val="24"/>
          <w:u w:val="single"/>
          <w:lang w:val="it-IT"/>
        </w:rPr>
      </w:pPr>
      <w:r w:rsidRPr="002F30B2">
        <w:rPr>
          <w:sz w:val="24"/>
          <w:szCs w:val="24"/>
          <w:lang w:val="it-IT"/>
        </w:rPr>
        <w:t xml:space="preserve">di impegnarsi a trattenere </w:t>
      </w:r>
      <w:r w:rsidR="003E1BF0" w:rsidRPr="002F30B2">
        <w:rPr>
          <w:sz w:val="24"/>
          <w:szCs w:val="24"/>
          <w:lang w:val="it-IT"/>
        </w:rPr>
        <w:t xml:space="preserve">al domicilio </w:t>
      </w:r>
      <w:r w:rsidRPr="002F30B2">
        <w:rPr>
          <w:sz w:val="24"/>
          <w:szCs w:val="24"/>
          <w:lang w:val="it-IT"/>
        </w:rPr>
        <w:t>il proprio figlio</w:t>
      </w:r>
      <w:r w:rsidR="003E1BF0">
        <w:rPr>
          <w:sz w:val="24"/>
          <w:szCs w:val="24"/>
          <w:lang w:val="it-IT"/>
        </w:rPr>
        <w:t xml:space="preserve"> iscritto al campo</w:t>
      </w:r>
      <w:r w:rsidR="002736A3" w:rsidRPr="002F30B2">
        <w:rPr>
          <w:sz w:val="24"/>
          <w:szCs w:val="24"/>
          <w:lang w:val="it-IT"/>
        </w:rPr>
        <w:t>, e di informare tempestivamente il gestore del Campo scuola,</w:t>
      </w:r>
      <w:r w:rsidRPr="002F30B2">
        <w:rPr>
          <w:sz w:val="24"/>
          <w:szCs w:val="24"/>
          <w:lang w:val="it-IT"/>
        </w:rPr>
        <w:t xml:space="preserve"> in presenza di</w:t>
      </w:r>
      <w:r w:rsidR="002736A3" w:rsidRPr="002F30B2">
        <w:rPr>
          <w:sz w:val="24"/>
          <w:szCs w:val="24"/>
          <w:lang w:val="it-IT"/>
        </w:rPr>
        <w:t xml:space="preserve"> sintomi quali: mal di gola e/o congestione nasale e/o congiuntivite e/o perdita dell’olfatto o del gusto e/o </w:t>
      </w:r>
      <w:r w:rsidRPr="002F30B2">
        <w:rPr>
          <w:sz w:val="24"/>
          <w:szCs w:val="24"/>
          <w:lang w:val="it-IT"/>
        </w:rPr>
        <w:t>febbre (uguale o superiore a 37,5</w:t>
      </w:r>
      <w:r w:rsidR="002736A3" w:rsidRPr="002F30B2">
        <w:rPr>
          <w:sz w:val="24"/>
          <w:szCs w:val="24"/>
          <w:lang w:val="it-IT"/>
        </w:rPr>
        <w:t>°)</w:t>
      </w:r>
      <w:r w:rsidR="00910746" w:rsidRPr="002F30B2">
        <w:rPr>
          <w:sz w:val="24"/>
          <w:szCs w:val="24"/>
          <w:lang w:val="it-IT"/>
        </w:rPr>
        <w:t>, q</w:t>
      </w:r>
      <w:r w:rsidR="002736A3" w:rsidRPr="002F30B2">
        <w:rPr>
          <w:sz w:val="24"/>
          <w:szCs w:val="24"/>
          <w:lang w:val="it-IT"/>
        </w:rPr>
        <w:t xml:space="preserve">uest’ultima </w:t>
      </w:r>
      <w:r w:rsidRPr="002F30B2">
        <w:rPr>
          <w:sz w:val="24"/>
          <w:szCs w:val="24"/>
          <w:lang w:val="it-IT"/>
        </w:rPr>
        <w:t xml:space="preserve">da misurare </w:t>
      </w:r>
      <w:r w:rsidR="00F21E49" w:rsidRPr="002F30B2">
        <w:rPr>
          <w:sz w:val="24"/>
          <w:szCs w:val="24"/>
          <w:lang w:val="it-IT"/>
        </w:rPr>
        <w:t>nei gior</w:t>
      </w:r>
      <w:r w:rsidR="002736A3" w:rsidRPr="002F30B2">
        <w:rPr>
          <w:sz w:val="24"/>
          <w:szCs w:val="24"/>
          <w:lang w:val="it-IT"/>
        </w:rPr>
        <w:t xml:space="preserve">ni precedenti il Campo scuola comunicando al gestore del Campo </w:t>
      </w:r>
      <w:r w:rsidR="00F21E49" w:rsidRPr="002F30B2">
        <w:rPr>
          <w:sz w:val="24"/>
          <w:szCs w:val="24"/>
          <w:lang w:val="it-IT"/>
        </w:rPr>
        <w:t>eventuale utilizzo di farmaci antipiretici che potre</w:t>
      </w:r>
      <w:r w:rsidR="002736A3" w:rsidRPr="002F30B2">
        <w:rPr>
          <w:sz w:val="24"/>
          <w:szCs w:val="24"/>
          <w:lang w:val="it-IT"/>
        </w:rPr>
        <w:t>bbero mascherare questo sintomo</w:t>
      </w:r>
      <w:r w:rsidRPr="002F30B2">
        <w:rPr>
          <w:sz w:val="24"/>
          <w:szCs w:val="24"/>
          <w:lang w:val="it-IT"/>
        </w:rPr>
        <w:t xml:space="preserve">; </w:t>
      </w:r>
    </w:p>
    <w:p w14:paraId="7B580C9D" w14:textId="23E00C7A" w:rsidR="00AA0A31" w:rsidRPr="002F30B2" w:rsidRDefault="00843E9F" w:rsidP="002F30B2">
      <w:pPr>
        <w:pStyle w:val="Paragrafoelenco"/>
        <w:numPr>
          <w:ilvl w:val="0"/>
          <w:numId w:val="3"/>
        </w:numPr>
        <w:spacing w:after="0"/>
        <w:rPr>
          <w:i/>
          <w:sz w:val="24"/>
          <w:szCs w:val="24"/>
          <w:u w:val="single"/>
          <w:lang w:val="it-IT"/>
        </w:rPr>
      </w:pPr>
      <w:r w:rsidRPr="002F30B2">
        <w:rPr>
          <w:sz w:val="24"/>
          <w:szCs w:val="24"/>
          <w:lang w:val="it-IT"/>
        </w:rPr>
        <w:t xml:space="preserve">di essere consapevole ed accettare che il proprio figlio </w:t>
      </w:r>
      <w:r w:rsidR="006F2EE3" w:rsidRPr="002F30B2">
        <w:rPr>
          <w:sz w:val="24"/>
          <w:szCs w:val="24"/>
          <w:lang w:val="it-IT"/>
        </w:rPr>
        <w:t>venga</w:t>
      </w:r>
      <w:r w:rsidRPr="002F30B2">
        <w:rPr>
          <w:sz w:val="24"/>
          <w:szCs w:val="24"/>
          <w:lang w:val="it-IT"/>
        </w:rPr>
        <w:t xml:space="preserve"> sottoposto a </w:t>
      </w:r>
      <w:r w:rsidR="004E1F06" w:rsidRPr="004D3F09">
        <w:rPr>
          <w:sz w:val="24"/>
          <w:szCs w:val="24"/>
          <w:lang w:val="it-IT"/>
        </w:rPr>
        <w:t>TAMPONE ANTIGENICO RAPIDO</w:t>
      </w:r>
      <w:r w:rsidR="004E1F06" w:rsidRPr="002F30B2">
        <w:rPr>
          <w:sz w:val="24"/>
          <w:szCs w:val="24"/>
          <w:lang w:val="it-IT"/>
        </w:rPr>
        <w:t xml:space="preserve"> e </w:t>
      </w:r>
      <w:r w:rsidR="006F2EE3" w:rsidRPr="002F30B2">
        <w:rPr>
          <w:sz w:val="24"/>
          <w:szCs w:val="24"/>
          <w:lang w:val="it-IT"/>
        </w:rPr>
        <w:t xml:space="preserve">a </w:t>
      </w:r>
      <w:r w:rsidRPr="002F30B2">
        <w:rPr>
          <w:sz w:val="24"/>
          <w:szCs w:val="24"/>
          <w:lang w:val="it-IT"/>
        </w:rPr>
        <w:t xml:space="preserve">misurazione della </w:t>
      </w:r>
      <w:r w:rsidR="002736A3" w:rsidRPr="002F30B2">
        <w:rPr>
          <w:sz w:val="24"/>
          <w:szCs w:val="24"/>
          <w:lang w:val="it-IT"/>
        </w:rPr>
        <w:t>temperatura</w:t>
      </w:r>
      <w:r w:rsidRPr="002F30B2">
        <w:rPr>
          <w:sz w:val="24"/>
          <w:szCs w:val="24"/>
          <w:lang w:val="it-IT"/>
        </w:rPr>
        <w:t xml:space="preserve"> con termometro senza contatto prima dell’accesso al </w:t>
      </w:r>
      <w:r w:rsidR="003C49E8" w:rsidRPr="002F30B2">
        <w:rPr>
          <w:sz w:val="24"/>
          <w:szCs w:val="24"/>
          <w:lang w:val="it-IT"/>
        </w:rPr>
        <w:t>Campo scuola</w:t>
      </w:r>
      <w:r w:rsidRPr="002F30B2">
        <w:rPr>
          <w:sz w:val="24"/>
          <w:szCs w:val="24"/>
          <w:lang w:val="it-IT"/>
        </w:rPr>
        <w:t xml:space="preserve"> e che in caso </w:t>
      </w:r>
      <w:r w:rsidR="006F2EE3" w:rsidRPr="002F30B2">
        <w:rPr>
          <w:sz w:val="24"/>
          <w:szCs w:val="24"/>
          <w:lang w:val="it-IT"/>
        </w:rPr>
        <w:t xml:space="preserve">di </w:t>
      </w:r>
      <w:r w:rsidR="009B4B82" w:rsidRPr="002F30B2">
        <w:rPr>
          <w:sz w:val="24"/>
          <w:szCs w:val="24"/>
          <w:lang w:val="it-IT"/>
        </w:rPr>
        <w:t>t</w:t>
      </w:r>
      <w:r w:rsidR="002736A3" w:rsidRPr="002F30B2">
        <w:rPr>
          <w:sz w:val="24"/>
          <w:szCs w:val="24"/>
          <w:lang w:val="it-IT"/>
        </w:rPr>
        <w:t>ampone positi</w:t>
      </w:r>
      <w:r w:rsidR="004D3F09">
        <w:rPr>
          <w:sz w:val="24"/>
          <w:szCs w:val="24"/>
          <w:lang w:val="it-IT"/>
        </w:rPr>
        <w:t>v</w:t>
      </w:r>
      <w:r w:rsidR="002736A3" w:rsidRPr="002F30B2">
        <w:rPr>
          <w:sz w:val="24"/>
          <w:szCs w:val="24"/>
          <w:lang w:val="it-IT"/>
        </w:rPr>
        <w:t xml:space="preserve">o </w:t>
      </w:r>
      <w:r w:rsidR="004E1F06" w:rsidRPr="002F30B2">
        <w:rPr>
          <w:sz w:val="24"/>
          <w:szCs w:val="24"/>
          <w:lang w:val="it-IT"/>
        </w:rPr>
        <w:t xml:space="preserve">ovvero </w:t>
      </w:r>
      <w:r w:rsidRPr="002F30B2">
        <w:rPr>
          <w:sz w:val="24"/>
          <w:szCs w:val="24"/>
          <w:lang w:val="it-IT"/>
        </w:rPr>
        <w:t>di febbre uguale o superiore ai 37,5° o di presenza de</w:t>
      </w:r>
      <w:r w:rsidR="002736A3" w:rsidRPr="002F30B2">
        <w:rPr>
          <w:sz w:val="24"/>
          <w:szCs w:val="24"/>
          <w:lang w:val="it-IT"/>
        </w:rPr>
        <w:t xml:space="preserve">gli </w:t>
      </w:r>
      <w:r w:rsidRPr="002F30B2">
        <w:rPr>
          <w:sz w:val="24"/>
          <w:szCs w:val="24"/>
          <w:lang w:val="it-IT"/>
        </w:rPr>
        <w:t>altr</w:t>
      </w:r>
      <w:r w:rsidR="002736A3" w:rsidRPr="002F30B2">
        <w:rPr>
          <w:sz w:val="24"/>
          <w:szCs w:val="24"/>
          <w:lang w:val="it-IT"/>
        </w:rPr>
        <w:t>i</w:t>
      </w:r>
      <w:r w:rsidRPr="002F30B2">
        <w:rPr>
          <w:sz w:val="24"/>
          <w:szCs w:val="24"/>
          <w:lang w:val="it-IT"/>
        </w:rPr>
        <w:t xml:space="preserve"> sintom</w:t>
      </w:r>
      <w:r w:rsidR="002736A3" w:rsidRPr="002F30B2">
        <w:rPr>
          <w:sz w:val="24"/>
          <w:szCs w:val="24"/>
          <w:lang w:val="it-IT"/>
        </w:rPr>
        <w:t>i</w:t>
      </w:r>
      <w:r w:rsidRPr="002F30B2">
        <w:rPr>
          <w:sz w:val="24"/>
          <w:szCs w:val="24"/>
          <w:lang w:val="it-IT"/>
        </w:rPr>
        <w:t xml:space="preserve"> sopra </w:t>
      </w:r>
      <w:r w:rsidR="002736A3" w:rsidRPr="002F30B2">
        <w:rPr>
          <w:sz w:val="24"/>
          <w:szCs w:val="24"/>
          <w:lang w:val="it-IT"/>
        </w:rPr>
        <w:t>descritti</w:t>
      </w:r>
      <w:r w:rsidRPr="002F30B2">
        <w:rPr>
          <w:sz w:val="24"/>
          <w:szCs w:val="24"/>
          <w:lang w:val="it-IT"/>
        </w:rPr>
        <w:t xml:space="preserve">, non potrà essere ammesso al </w:t>
      </w:r>
      <w:r w:rsidR="003C49E8" w:rsidRPr="002F30B2">
        <w:rPr>
          <w:sz w:val="24"/>
          <w:szCs w:val="24"/>
          <w:lang w:val="it-IT"/>
        </w:rPr>
        <w:t>Campo scuola</w:t>
      </w:r>
      <w:r w:rsidRPr="002F30B2">
        <w:rPr>
          <w:sz w:val="24"/>
          <w:szCs w:val="24"/>
          <w:lang w:val="it-IT"/>
        </w:rPr>
        <w:t xml:space="preserve">;  </w:t>
      </w:r>
    </w:p>
    <w:p w14:paraId="670163B3" w14:textId="204DEF26" w:rsidR="0043037D" w:rsidRPr="002F30B2" w:rsidRDefault="00843E9F" w:rsidP="00C41FE0">
      <w:pPr>
        <w:pStyle w:val="Paragrafoelenco"/>
        <w:numPr>
          <w:ilvl w:val="0"/>
          <w:numId w:val="3"/>
        </w:numPr>
        <w:spacing w:after="0"/>
        <w:rPr>
          <w:sz w:val="24"/>
          <w:szCs w:val="24"/>
          <w:highlight w:val="lightGray"/>
          <w:lang w:val="it-IT"/>
        </w:rPr>
      </w:pPr>
      <w:r w:rsidRPr="002F30B2">
        <w:rPr>
          <w:sz w:val="24"/>
          <w:szCs w:val="24"/>
          <w:lang w:val="it-IT"/>
        </w:rPr>
        <w:t>di essere consapevole ed accettare che,</w:t>
      </w:r>
      <w:r w:rsidR="002736A3" w:rsidRPr="002F30B2">
        <w:rPr>
          <w:sz w:val="24"/>
          <w:szCs w:val="24"/>
          <w:lang w:val="it-IT"/>
        </w:rPr>
        <w:t xml:space="preserve"> durante lo</w:t>
      </w:r>
      <w:r w:rsidR="009B4B82" w:rsidRPr="002F30B2">
        <w:rPr>
          <w:sz w:val="24"/>
          <w:szCs w:val="24"/>
          <w:lang w:val="it-IT"/>
        </w:rPr>
        <w:t xml:space="preserve"> </w:t>
      </w:r>
      <w:r w:rsidR="002736A3" w:rsidRPr="002F30B2">
        <w:rPr>
          <w:sz w:val="24"/>
          <w:szCs w:val="24"/>
          <w:lang w:val="it-IT"/>
        </w:rPr>
        <w:t>svolgimento del Campo,</w:t>
      </w:r>
      <w:r w:rsidRPr="002F30B2">
        <w:rPr>
          <w:sz w:val="24"/>
          <w:szCs w:val="24"/>
          <w:lang w:val="it-IT"/>
        </w:rPr>
        <w:t xml:space="preserve"> </w:t>
      </w:r>
      <w:r w:rsidR="003E1BF0">
        <w:rPr>
          <w:sz w:val="24"/>
          <w:szCs w:val="24"/>
          <w:lang w:val="it-IT"/>
        </w:rPr>
        <w:t>i</w:t>
      </w:r>
      <w:r w:rsidRPr="002F30B2">
        <w:rPr>
          <w:sz w:val="24"/>
          <w:szCs w:val="24"/>
          <w:lang w:val="it-IT"/>
        </w:rPr>
        <w:t xml:space="preserve">n caso di insorgenza di febbre (uguale o superiore a 37,5°) o di altra sintomatologia (tra quelle sopra riportate), l’Ente </w:t>
      </w:r>
      <w:r w:rsidRPr="00C41FE0">
        <w:rPr>
          <w:sz w:val="24"/>
          <w:szCs w:val="24"/>
          <w:lang w:val="it-IT"/>
        </w:rPr>
        <w:t xml:space="preserve">Gestore provvede all’isolamento immediato del </w:t>
      </w:r>
      <w:r w:rsidR="009B4B82" w:rsidRPr="00C41FE0">
        <w:rPr>
          <w:sz w:val="24"/>
          <w:szCs w:val="24"/>
          <w:lang w:val="it-IT"/>
        </w:rPr>
        <w:t>partecipante in apposita e predisposta stanza con</w:t>
      </w:r>
      <w:r w:rsidR="009B4B82" w:rsidRPr="002F30B2">
        <w:rPr>
          <w:sz w:val="24"/>
          <w:szCs w:val="24"/>
          <w:lang w:val="it-IT"/>
        </w:rPr>
        <w:t xml:space="preserve"> bagno </w:t>
      </w:r>
      <w:r w:rsidRPr="002F30B2">
        <w:rPr>
          <w:sz w:val="24"/>
          <w:szCs w:val="24"/>
          <w:lang w:val="it-IT"/>
        </w:rPr>
        <w:t>e ad informare immediatamente</w:t>
      </w:r>
      <w:r w:rsidR="006F2EE3" w:rsidRPr="002F30B2">
        <w:rPr>
          <w:sz w:val="24"/>
          <w:szCs w:val="24"/>
          <w:lang w:val="it-IT"/>
        </w:rPr>
        <w:t xml:space="preserve"> la famiglia</w:t>
      </w:r>
      <w:r w:rsidR="00467DD7" w:rsidRPr="004D3F09">
        <w:rPr>
          <w:sz w:val="24"/>
          <w:szCs w:val="24"/>
          <w:lang w:val="it-IT"/>
        </w:rPr>
        <w:t>.</w:t>
      </w:r>
      <w:r w:rsidR="002736A3" w:rsidRPr="004D3F09">
        <w:rPr>
          <w:sz w:val="24"/>
          <w:szCs w:val="24"/>
          <w:lang w:val="it-IT"/>
        </w:rPr>
        <w:t xml:space="preserve"> I familiari si impegnano, nel caso di questa evenienza,</w:t>
      </w:r>
      <w:r w:rsidR="00467DD7" w:rsidRPr="004D3F09">
        <w:rPr>
          <w:sz w:val="24"/>
          <w:szCs w:val="24"/>
          <w:lang w:val="it-IT"/>
        </w:rPr>
        <w:t xml:space="preserve"> a raggiungere </w:t>
      </w:r>
      <w:r w:rsidR="002736A3" w:rsidRPr="004D3F09">
        <w:rPr>
          <w:sz w:val="24"/>
          <w:szCs w:val="24"/>
          <w:lang w:val="it-IT"/>
        </w:rPr>
        <w:t xml:space="preserve">al più presto </w:t>
      </w:r>
      <w:r w:rsidR="006F2EE3" w:rsidRPr="004D3F09">
        <w:rPr>
          <w:sz w:val="24"/>
          <w:szCs w:val="24"/>
          <w:lang w:val="it-IT"/>
        </w:rPr>
        <w:t>la s</w:t>
      </w:r>
      <w:r w:rsidR="00CA0568" w:rsidRPr="004D3F09">
        <w:rPr>
          <w:sz w:val="24"/>
          <w:szCs w:val="24"/>
          <w:lang w:val="it-IT"/>
        </w:rPr>
        <w:t>ede del Campo,</w:t>
      </w:r>
      <w:r w:rsidR="00467DD7" w:rsidRPr="004D3F09">
        <w:rPr>
          <w:sz w:val="24"/>
          <w:szCs w:val="24"/>
          <w:lang w:val="it-IT"/>
        </w:rPr>
        <w:t xml:space="preserve"> entro massimo 2 ore dalla c</w:t>
      </w:r>
      <w:r w:rsidR="002736A3" w:rsidRPr="004D3F09">
        <w:rPr>
          <w:sz w:val="24"/>
          <w:szCs w:val="24"/>
          <w:lang w:val="it-IT"/>
        </w:rPr>
        <w:t>omunicazione</w:t>
      </w:r>
      <w:r w:rsidR="00467DD7" w:rsidRPr="004D3F09">
        <w:rPr>
          <w:sz w:val="24"/>
          <w:szCs w:val="24"/>
          <w:lang w:val="it-IT"/>
        </w:rPr>
        <w:t xml:space="preserve"> per</w:t>
      </w:r>
      <w:r w:rsidR="002736A3" w:rsidRPr="004D3F09">
        <w:rPr>
          <w:sz w:val="24"/>
          <w:szCs w:val="24"/>
          <w:lang w:val="it-IT"/>
        </w:rPr>
        <w:t xml:space="preserve"> prend</w:t>
      </w:r>
      <w:r w:rsidR="00CA0568" w:rsidRPr="004D3F09">
        <w:rPr>
          <w:sz w:val="24"/>
          <w:szCs w:val="24"/>
          <w:lang w:val="it-IT"/>
        </w:rPr>
        <w:t>e</w:t>
      </w:r>
      <w:r w:rsidR="002736A3" w:rsidRPr="004D3F09">
        <w:rPr>
          <w:sz w:val="24"/>
          <w:szCs w:val="24"/>
          <w:lang w:val="it-IT"/>
        </w:rPr>
        <w:t>re sotto la propria tutela il partecipante</w:t>
      </w:r>
      <w:r w:rsidR="00CA0568" w:rsidRPr="004D3F09">
        <w:rPr>
          <w:sz w:val="24"/>
          <w:szCs w:val="24"/>
          <w:lang w:val="it-IT"/>
        </w:rPr>
        <w:t xml:space="preserve"> nella propria abitazione e per gli accertamenti sanitari disposti dal Medico che lo prenderà in cura</w:t>
      </w:r>
      <w:r w:rsidR="00CA0568" w:rsidRPr="002F30B2">
        <w:rPr>
          <w:sz w:val="24"/>
          <w:szCs w:val="24"/>
          <w:highlight w:val="lightGray"/>
          <w:lang w:val="it-IT"/>
        </w:rPr>
        <w:t>.</w:t>
      </w:r>
    </w:p>
    <w:p w14:paraId="7374EACC" w14:textId="77777777" w:rsidR="007D09EE" w:rsidRPr="002F30B2" w:rsidRDefault="00843E9F" w:rsidP="00C41FE0">
      <w:pPr>
        <w:pStyle w:val="Paragrafoelenco"/>
        <w:numPr>
          <w:ilvl w:val="0"/>
          <w:numId w:val="3"/>
        </w:numPr>
        <w:spacing w:after="0"/>
        <w:rPr>
          <w:i/>
          <w:sz w:val="24"/>
          <w:szCs w:val="24"/>
          <w:u w:val="single"/>
          <w:lang w:val="it-IT"/>
        </w:rPr>
      </w:pPr>
      <w:r w:rsidRPr="002F30B2">
        <w:rPr>
          <w:sz w:val="24"/>
          <w:szCs w:val="24"/>
          <w:lang w:val="it-IT"/>
        </w:rPr>
        <w:t>di essere consapevole che il proprio figlio/a dovrà rispettare le indicazioni igienico sanitarie all’interno de</w:t>
      </w:r>
      <w:r w:rsidR="00AA0A31" w:rsidRPr="002F30B2">
        <w:rPr>
          <w:sz w:val="24"/>
          <w:szCs w:val="24"/>
          <w:lang w:val="it-IT"/>
        </w:rPr>
        <w:t>lla struttura ospitante</w:t>
      </w:r>
      <w:r w:rsidRPr="002F30B2">
        <w:rPr>
          <w:sz w:val="24"/>
          <w:szCs w:val="24"/>
          <w:lang w:val="it-IT"/>
        </w:rPr>
        <w:t>;</w:t>
      </w:r>
    </w:p>
    <w:p w14:paraId="5D66561E" w14:textId="77777777" w:rsidR="007D09EE" w:rsidRPr="002F30B2" w:rsidRDefault="00843E9F" w:rsidP="00C41FE0">
      <w:pPr>
        <w:pStyle w:val="Paragrafoelenco"/>
        <w:numPr>
          <w:ilvl w:val="0"/>
          <w:numId w:val="3"/>
        </w:numPr>
        <w:spacing w:after="0"/>
        <w:rPr>
          <w:i/>
          <w:sz w:val="24"/>
          <w:szCs w:val="24"/>
          <w:u w:val="single"/>
          <w:lang w:val="it-IT"/>
        </w:rPr>
      </w:pPr>
      <w:r w:rsidRPr="002F30B2">
        <w:rPr>
          <w:sz w:val="24"/>
          <w:szCs w:val="24"/>
          <w:lang w:val="it-IT"/>
        </w:rPr>
        <w:lastRenderedPageBreak/>
        <w:t xml:space="preserve">di essere stato adeguatamente informato dagli organizzatori del </w:t>
      </w:r>
      <w:r w:rsidR="003C49E8" w:rsidRPr="002F30B2">
        <w:rPr>
          <w:sz w:val="24"/>
          <w:szCs w:val="24"/>
          <w:lang w:val="it-IT"/>
        </w:rPr>
        <w:t>Campo scuola</w:t>
      </w:r>
      <w:r w:rsidRPr="002F30B2">
        <w:rPr>
          <w:sz w:val="24"/>
          <w:szCs w:val="24"/>
          <w:lang w:val="it-IT"/>
        </w:rPr>
        <w:t xml:space="preserve"> di tutte le disposizioni organizzative e igienico sanitarie per la sicurezza e per il contenimento del rischio di diffusione del contagio da Covid-19</w:t>
      </w:r>
      <w:r w:rsidR="007D09EE" w:rsidRPr="002F30B2">
        <w:rPr>
          <w:sz w:val="24"/>
          <w:szCs w:val="24"/>
          <w:lang w:val="it-IT"/>
        </w:rPr>
        <w:t>, in particolare:</w:t>
      </w:r>
    </w:p>
    <w:p w14:paraId="64AFEB43" w14:textId="6666328B" w:rsidR="004E1F06" w:rsidRPr="002F30B2" w:rsidRDefault="00843E9F" w:rsidP="004D3F09">
      <w:pPr>
        <w:pStyle w:val="Paragrafoelenco"/>
        <w:numPr>
          <w:ilvl w:val="2"/>
          <w:numId w:val="11"/>
        </w:numPr>
        <w:spacing w:after="0"/>
        <w:ind w:left="1418" w:hanging="425"/>
        <w:rPr>
          <w:i/>
          <w:sz w:val="24"/>
          <w:szCs w:val="24"/>
          <w:u w:val="single"/>
          <w:lang w:val="it-IT"/>
        </w:rPr>
      </w:pPr>
      <w:r w:rsidRPr="002F30B2">
        <w:rPr>
          <w:sz w:val="24"/>
          <w:szCs w:val="24"/>
          <w:lang w:val="it-IT"/>
        </w:rPr>
        <w:t xml:space="preserve"> delle disposizioni per gli accessi e l’uscita dal campo; </w:t>
      </w:r>
    </w:p>
    <w:p w14:paraId="0418A39D" w14:textId="28A12A08" w:rsidR="004E1F06" w:rsidRPr="002F30B2" w:rsidRDefault="00843E9F" w:rsidP="004D3F09">
      <w:pPr>
        <w:pStyle w:val="Paragrafoelenco"/>
        <w:numPr>
          <w:ilvl w:val="2"/>
          <w:numId w:val="11"/>
        </w:numPr>
        <w:spacing w:after="0"/>
        <w:ind w:left="1418" w:hanging="425"/>
        <w:rPr>
          <w:i/>
          <w:sz w:val="24"/>
          <w:szCs w:val="24"/>
          <w:u w:val="single"/>
          <w:lang w:val="it-IT"/>
        </w:rPr>
      </w:pPr>
      <w:r w:rsidRPr="002F30B2">
        <w:rPr>
          <w:sz w:val="24"/>
          <w:szCs w:val="24"/>
          <w:lang w:val="it-IT"/>
        </w:rPr>
        <w:t xml:space="preserve">di non poter accedere, se non </w:t>
      </w:r>
      <w:r w:rsidR="00CA0568" w:rsidRPr="002F30B2">
        <w:rPr>
          <w:sz w:val="24"/>
          <w:szCs w:val="24"/>
          <w:lang w:val="it-IT"/>
        </w:rPr>
        <w:t xml:space="preserve">concordato con gestore Campo </w:t>
      </w:r>
      <w:r w:rsidRPr="002F30B2">
        <w:rPr>
          <w:sz w:val="24"/>
          <w:szCs w:val="24"/>
          <w:lang w:val="it-IT"/>
        </w:rPr>
        <w:t xml:space="preserve">per situazioni di comprovata emergenza, all’area del </w:t>
      </w:r>
      <w:r w:rsidR="003C49E8" w:rsidRPr="002F30B2">
        <w:rPr>
          <w:sz w:val="24"/>
          <w:szCs w:val="24"/>
          <w:lang w:val="it-IT"/>
        </w:rPr>
        <w:t>Campo scuola</w:t>
      </w:r>
      <w:r w:rsidRPr="002F30B2">
        <w:rPr>
          <w:sz w:val="24"/>
          <w:szCs w:val="24"/>
          <w:lang w:val="it-IT"/>
        </w:rPr>
        <w:t>, durante lo svolgimento delle attività ed in presenza dei bambini</w:t>
      </w:r>
      <w:r w:rsidR="004E1F06" w:rsidRPr="002F30B2">
        <w:rPr>
          <w:sz w:val="24"/>
          <w:szCs w:val="24"/>
          <w:lang w:val="it-IT"/>
        </w:rPr>
        <w:t xml:space="preserve"> e/o ragazzi</w:t>
      </w:r>
      <w:r w:rsidRPr="002F30B2">
        <w:rPr>
          <w:sz w:val="24"/>
          <w:szCs w:val="24"/>
          <w:lang w:val="it-IT"/>
        </w:rPr>
        <w:t xml:space="preserve">; </w:t>
      </w:r>
    </w:p>
    <w:p w14:paraId="143E5C5D" w14:textId="5B85AAB2" w:rsidR="00FB72B7" w:rsidRDefault="00843E9F" w:rsidP="00FB72B7">
      <w:pPr>
        <w:pStyle w:val="Paragrafoelenco"/>
        <w:spacing w:after="0"/>
        <w:ind w:left="1416"/>
        <w:rPr>
          <w:sz w:val="24"/>
          <w:szCs w:val="24"/>
          <w:lang w:val="it-IT"/>
        </w:rPr>
      </w:pPr>
      <w:r w:rsidRPr="002F30B2">
        <w:rPr>
          <w:sz w:val="24"/>
          <w:szCs w:val="24"/>
          <w:lang w:val="it-IT"/>
        </w:rPr>
        <w:t xml:space="preserve">di essere consapevole che </w:t>
      </w:r>
      <w:r w:rsidR="00CA0568" w:rsidRPr="002F30B2">
        <w:rPr>
          <w:sz w:val="24"/>
          <w:szCs w:val="24"/>
          <w:lang w:val="it-IT"/>
        </w:rPr>
        <w:t xml:space="preserve">la partecipazione al Campo con attività interattive, seppur </w:t>
      </w:r>
      <w:r w:rsidR="00B8550F" w:rsidRPr="002F30B2">
        <w:rPr>
          <w:sz w:val="24"/>
          <w:szCs w:val="24"/>
          <w:lang w:val="it-IT"/>
        </w:rPr>
        <w:t xml:space="preserve">con rigorosa osservanza delle misure di precauzione e sicurezza previste da appositi protocolli per lo svolgimento di ciascuna attività, </w:t>
      </w:r>
      <w:r w:rsidRPr="002F30B2">
        <w:rPr>
          <w:sz w:val="24"/>
          <w:szCs w:val="24"/>
          <w:lang w:val="it-IT"/>
        </w:rPr>
        <w:t xml:space="preserve">non </w:t>
      </w:r>
      <w:r w:rsidR="00B8550F" w:rsidRPr="002F30B2">
        <w:rPr>
          <w:sz w:val="24"/>
          <w:szCs w:val="24"/>
          <w:lang w:val="it-IT"/>
        </w:rPr>
        <w:t>può essere mai a rischio di contagio “zero” seppur con un rischio ridotto al minimo in particolare se si ottempera ai punti sopraelencati.</w:t>
      </w:r>
    </w:p>
    <w:p w14:paraId="60ECC51B" w14:textId="4878C245" w:rsidR="007D09EE" w:rsidRPr="002F30B2" w:rsidRDefault="00B8550F" w:rsidP="002F30B2">
      <w:pPr>
        <w:pStyle w:val="Paragrafoelenco"/>
        <w:spacing w:after="0" w:line="240" w:lineRule="auto"/>
        <w:ind w:left="1418"/>
        <w:rPr>
          <w:sz w:val="24"/>
          <w:szCs w:val="24"/>
          <w:lang w:val="it-IT"/>
        </w:rPr>
      </w:pPr>
      <w:r w:rsidRPr="002F30B2" w:rsidDel="00B8550F">
        <w:rPr>
          <w:sz w:val="24"/>
          <w:szCs w:val="24"/>
          <w:lang w:val="it-IT"/>
        </w:rPr>
        <w:t xml:space="preserve"> </w:t>
      </w:r>
    </w:p>
    <w:p w14:paraId="153DAA5B" w14:textId="77777777" w:rsidR="00843E9F" w:rsidRPr="002F30B2" w:rsidRDefault="00843E9F" w:rsidP="002F30B2">
      <w:pPr>
        <w:spacing w:after="0"/>
        <w:ind w:left="142" w:firstLine="142"/>
        <w:rPr>
          <w:i/>
          <w:sz w:val="24"/>
          <w:szCs w:val="24"/>
          <w:u w:val="single"/>
          <w:lang w:val="it-IT"/>
        </w:rPr>
      </w:pPr>
      <w:r w:rsidRPr="002F30B2">
        <w:rPr>
          <w:i/>
          <w:sz w:val="24"/>
          <w:szCs w:val="24"/>
          <w:u w:val="single"/>
          <w:lang w:val="it-IT"/>
        </w:rPr>
        <w:t>in particolare, il gestore dichiara:</w:t>
      </w:r>
    </w:p>
    <w:p w14:paraId="16AC7E17" w14:textId="4F6C3650" w:rsidR="007D09EE" w:rsidRPr="002F30B2" w:rsidRDefault="00843E9F" w:rsidP="002F30B2">
      <w:pPr>
        <w:pStyle w:val="Paragrafoelenco"/>
        <w:numPr>
          <w:ilvl w:val="0"/>
          <w:numId w:val="10"/>
        </w:numPr>
        <w:spacing w:after="0"/>
        <w:rPr>
          <w:i/>
          <w:sz w:val="24"/>
          <w:szCs w:val="24"/>
          <w:u w:val="single"/>
          <w:lang w:val="it-IT"/>
        </w:rPr>
      </w:pPr>
      <w:r w:rsidRPr="002F30B2">
        <w:rPr>
          <w:sz w:val="24"/>
          <w:szCs w:val="24"/>
          <w:lang w:val="it-IT"/>
        </w:rPr>
        <w:t>di aver fornito, contestualmente all’iscrizione, puntuale informazione rispetto ad ogni dispositivo organizzativo e igienico sanitario adottat</w:t>
      </w:r>
      <w:r w:rsidR="00D40678" w:rsidRPr="002F30B2">
        <w:rPr>
          <w:sz w:val="24"/>
          <w:szCs w:val="24"/>
          <w:lang w:val="it-IT"/>
        </w:rPr>
        <w:t>i</w:t>
      </w:r>
      <w:r w:rsidRPr="002F30B2">
        <w:rPr>
          <w:sz w:val="24"/>
          <w:szCs w:val="24"/>
          <w:lang w:val="it-IT"/>
        </w:rPr>
        <w:t xml:space="preserve"> per contenere la diffusione del contagio da Covid-19</w:t>
      </w:r>
      <w:r w:rsidR="007D09EE" w:rsidRPr="002F30B2">
        <w:rPr>
          <w:sz w:val="24"/>
          <w:szCs w:val="24"/>
          <w:lang w:val="it-IT"/>
        </w:rPr>
        <w:t xml:space="preserve">, ed in particolare, l’Allegato </w:t>
      </w:r>
      <w:r w:rsidR="00345C96" w:rsidRPr="002F30B2">
        <w:rPr>
          <w:sz w:val="24"/>
          <w:szCs w:val="24"/>
          <w:lang w:val="it-IT"/>
        </w:rPr>
        <w:t>A</w:t>
      </w:r>
      <w:r w:rsidR="006446AD" w:rsidRPr="002F30B2">
        <w:rPr>
          <w:sz w:val="24"/>
          <w:szCs w:val="24"/>
          <w:lang w:val="it-IT"/>
        </w:rPr>
        <w:t xml:space="preserve">, </w:t>
      </w:r>
      <w:r w:rsidR="007D09EE" w:rsidRPr="002F30B2">
        <w:rPr>
          <w:sz w:val="24"/>
          <w:szCs w:val="24"/>
          <w:lang w:val="it-IT"/>
        </w:rPr>
        <w:t>“PROCEDURE DI SICUREZZA ANTI COVID-19 CAMPISCUOLA ACR</w:t>
      </w:r>
      <w:r w:rsidR="00910746" w:rsidRPr="002F30B2">
        <w:rPr>
          <w:sz w:val="24"/>
          <w:szCs w:val="24"/>
          <w:lang w:val="it-IT"/>
        </w:rPr>
        <w:t xml:space="preserve"> </w:t>
      </w:r>
      <w:r w:rsidR="007D09EE" w:rsidRPr="002F30B2">
        <w:rPr>
          <w:sz w:val="24"/>
          <w:szCs w:val="24"/>
          <w:lang w:val="it-IT"/>
        </w:rPr>
        <w:t>/</w:t>
      </w:r>
      <w:r w:rsidR="00910746" w:rsidRPr="002F30B2">
        <w:rPr>
          <w:sz w:val="24"/>
          <w:szCs w:val="24"/>
          <w:lang w:val="it-IT"/>
        </w:rPr>
        <w:t xml:space="preserve"> Passaggio / </w:t>
      </w:r>
      <w:r w:rsidR="007D09EE" w:rsidRPr="002F30B2">
        <w:rPr>
          <w:sz w:val="24"/>
          <w:szCs w:val="24"/>
          <w:lang w:val="it-IT"/>
        </w:rPr>
        <w:t>G</w:t>
      </w:r>
      <w:r w:rsidR="00910746" w:rsidRPr="002F30B2">
        <w:rPr>
          <w:sz w:val="24"/>
          <w:szCs w:val="24"/>
          <w:lang w:val="it-IT"/>
        </w:rPr>
        <w:t>iovanissi</w:t>
      </w:r>
      <w:r w:rsidR="007D09EE" w:rsidRPr="002F30B2">
        <w:rPr>
          <w:sz w:val="24"/>
          <w:szCs w:val="24"/>
          <w:lang w:val="it-IT"/>
        </w:rPr>
        <w:t>mi</w:t>
      </w:r>
      <w:r w:rsidR="004D3F09">
        <w:rPr>
          <w:sz w:val="24"/>
          <w:szCs w:val="24"/>
          <w:lang w:val="it-IT"/>
        </w:rPr>
        <w:t xml:space="preserve"> / Giovani</w:t>
      </w:r>
      <w:r w:rsidR="007D09EE" w:rsidRPr="002F30B2">
        <w:rPr>
          <w:sz w:val="24"/>
          <w:szCs w:val="24"/>
          <w:lang w:val="it-IT"/>
        </w:rPr>
        <w:t>“</w:t>
      </w:r>
      <w:r w:rsidR="002C1801">
        <w:rPr>
          <w:sz w:val="24"/>
          <w:szCs w:val="24"/>
          <w:lang w:val="it-IT"/>
        </w:rPr>
        <w:t xml:space="preserve"> </w:t>
      </w:r>
      <w:r w:rsidR="007D09EE" w:rsidRPr="002F30B2">
        <w:rPr>
          <w:sz w:val="24"/>
          <w:szCs w:val="24"/>
          <w:lang w:val="it-IT"/>
        </w:rPr>
        <w:t>e</w:t>
      </w:r>
      <w:r w:rsidRPr="002F30B2">
        <w:rPr>
          <w:sz w:val="24"/>
          <w:szCs w:val="24"/>
          <w:lang w:val="it-IT"/>
        </w:rPr>
        <w:t xml:space="preserve"> di impegnarsi, durante il periodo di frequenza al </w:t>
      </w:r>
      <w:r w:rsidR="003C49E8" w:rsidRPr="002F30B2">
        <w:rPr>
          <w:sz w:val="24"/>
          <w:szCs w:val="24"/>
          <w:lang w:val="it-IT"/>
        </w:rPr>
        <w:t>Campo scuola</w:t>
      </w:r>
      <w:r w:rsidRPr="002F30B2">
        <w:rPr>
          <w:sz w:val="24"/>
          <w:szCs w:val="24"/>
          <w:lang w:val="it-IT"/>
        </w:rPr>
        <w:t xml:space="preserve">, a comunicare eventuali modifiche o integrazioni delle disposizioni; </w:t>
      </w:r>
    </w:p>
    <w:p w14:paraId="1C82BA78" w14:textId="4954F760" w:rsidR="007D09EE" w:rsidRPr="002F30B2" w:rsidRDefault="00843E9F" w:rsidP="002F30B2">
      <w:pPr>
        <w:pStyle w:val="Paragrafoelenco"/>
        <w:numPr>
          <w:ilvl w:val="0"/>
          <w:numId w:val="10"/>
        </w:numPr>
        <w:spacing w:after="0"/>
        <w:rPr>
          <w:i/>
          <w:sz w:val="24"/>
          <w:szCs w:val="24"/>
          <w:u w:val="single"/>
          <w:lang w:val="it-IT"/>
        </w:rPr>
      </w:pPr>
      <w:r w:rsidRPr="002F30B2">
        <w:rPr>
          <w:sz w:val="24"/>
          <w:szCs w:val="24"/>
          <w:lang w:val="it-IT"/>
        </w:rPr>
        <w:t xml:space="preserve">che per la realizzazione del </w:t>
      </w:r>
      <w:r w:rsidR="003C49E8" w:rsidRPr="002F30B2">
        <w:rPr>
          <w:sz w:val="24"/>
          <w:szCs w:val="24"/>
          <w:lang w:val="it-IT"/>
        </w:rPr>
        <w:t>Campo scuola</w:t>
      </w:r>
      <w:r w:rsidRPr="002F30B2">
        <w:rPr>
          <w:sz w:val="24"/>
          <w:szCs w:val="24"/>
          <w:lang w:val="it-IT"/>
        </w:rPr>
        <w:t xml:space="preserve"> si avvale di </w:t>
      </w:r>
      <w:r w:rsidR="00D40678" w:rsidRPr="002F30B2">
        <w:rPr>
          <w:sz w:val="24"/>
          <w:szCs w:val="24"/>
          <w:lang w:val="it-IT"/>
        </w:rPr>
        <w:t>volontari</w:t>
      </w:r>
      <w:r w:rsidRPr="002F30B2">
        <w:rPr>
          <w:sz w:val="24"/>
          <w:szCs w:val="24"/>
          <w:lang w:val="it-IT"/>
        </w:rPr>
        <w:t xml:space="preserve"> adeguatamente format</w:t>
      </w:r>
      <w:r w:rsidR="00D40678" w:rsidRPr="002F30B2">
        <w:rPr>
          <w:sz w:val="24"/>
          <w:szCs w:val="24"/>
          <w:lang w:val="it-IT"/>
        </w:rPr>
        <w:t>i</w:t>
      </w:r>
      <w:r w:rsidRPr="002F30B2">
        <w:rPr>
          <w:sz w:val="24"/>
          <w:szCs w:val="24"/>
          <w:lang w:val="it-IT"/>
        </w:rPr>
        <w:t xml:space="preserve"> su tutti gli aspetti riferibili alle vigenti normative in materia di organizzazione di servizi estivi, in particolare sulle procedure igienico sanitarie di contrasto alla diffusione del contagio. I </w:t>
      </w:r>
      <w:r w:rsidR="00D40678" w:rsidRPr="002F30B2">
        <w:rPr>
          <w:sz w:val="24"/>
          <w:szCs w:val="24"/>
          <w:lang w:val="it-IT"/>
        </w:rPr>
        <w:t>volontari</w:t>
      </w:r>
      <w:r w:rsidRPr="002F30B2">
        <w:rPr>
          <w:sz w:val="24"/>
          <w:szCs w:val="24"/>
          <w:lang w:val="it-IT"/>
        </w:rPr>
        <w:t xml:space="preserve"> stess</w:t>
      </w:r>
      <w:r w:rsidR="00D40678" w:rsidRPr="002F30B2">
        <w:rPr>
          <w:sz w:val="24"/>
          <w:szCs w:val="24"/>
          <w:lang w:val="it-IT"/>
        </w:rPr>
        <w:t xml:space="preserve">i </w:t>
      </w:r>
      <w:r w:rsidRPr="002F30B2">
        <w:rPr>
          <w:sz w:val="24"/>
          <w:szCs w:val="24"/>
          <w:lang w:val="it-IT"/>
        </w:rPr>
        <w:t>si impegna</w:t>
      </w:r>
      <w:r w:rsidR="00D40678" w:rsidRPr="002F30B2">
        <w:rPr>
          <w:sz w:val="24"/>
          <w:szCs w:val="24"/>
          <w:lang w:val="it-IT"/>
        </w:rPr>
        <w:t>no</w:t>
      </w:r>
      <w:r w:rsidRPr="002F30B2">
        <w:rPr>
          <w:sz w:val="24"/>
          <w:szCs w:val="24"/>
          <w:lang w:val="it-IT"/>
        </w:rPr>
        <w:t xml:space="preserve"> ad osservare scrupolosamente ogni prescrizione igienico sanitaria e a recarsi </w:t>
      </w:r>
      <w:r w:rsidR="00D40678" w:rsidRPr="002F30B2">
        <w:rPr>
          <w:sz w:val="24"/>
          <w:szCs w:val="24"/>
          <w:lang w:val="it-IT"/>
        </w:rPr>
        <w:t>al Campo</w:t>
      </w:r>
      <w:r w:rsidRPr="002F30B2">
        <w:rPr>
          <w:sz w:val="24"/>
          <w:szCs w:val="24"/>
          <w:lang w:val="it-IT"/>
        </w:rPr>
        <w:t xml:space="preserve"> solo in assenza di ogni sintomatologia riferibile al Covid-19; </w:t>
      </w:r>
    </w:p>
    <w:p w14:paraId="6ABA95D7" w14:textId="187E4086" w:rsidR="007D09EE" w:rsidRPr="002F30B2" w:rsidRDefault="00843E9F" w:rsidP="002F30B2">
      <w:pPr>
        <w:pStyle w:val="Paragrafoelenco"/>
        <w:numPr>
          <w:ilvl w:val="0"/>
          <w:numId w:val="10"/>
        </w:numPr>
        <w:spacing w:after="0"/>
        <w:rPr>
          <w:i/>
          <w:sz w:val="24"/>
          <w:szCs w:val="24"/>
          <w:u w:val="single"/>
          <w:lang w:val="it-IT"/>
        </w:rPr>
      </w:pPr>
      <w:r w:rsidRPr="002F30B2">
        <w:rPr>
          <w:sz w:val="24"/>
          <w:szCs w:val="24"/>
          <w:lang w:val="it-IT"/>
        </w:rPr>
        <w:t xml:space="preserve">di impegnarsi a realizzare le procedure di triage all’ingresso </w:t>
      </w:r>
      <w:r w:rsidR="00B8550F" w:rsidRPr="002F30B2">
        <w:rPr>
          <w:sz w:val="24"/>
          <w:szCs w:val="24"/>
          <w:lang w:val="it-IT"/>
        </w:rPr>
        <w:t xml:space="preserve">e in ogni altro momento fosse utile </w:t>
      </w:r>
      <w:r w:rsidRPr="002F30B2">
        <w:rPr>
          <w:sz w:val="24"/>
          <w:szCs w:val="24"/>
          <w:lang w:val="it-IT"/>
        </w:rPr>
        <w:t>e ad adottare tutte le prescrizioni igienico sanitarie previste dalla normativa vigente, tra cui le disposizioni circa il distanziamento</w:t>
      </w:r>
      <w:r w:rsidR="00B8550F" w:rsidRPr="002F30B2">
        <w:rPr>
          <w:sz w:val="24"/>
          <w:szCs w:val="24"/>
          <w:lang w:val="it-IT"/>
        </w:rPr>
        <w:t xml:space="preserve"> e uso di idonei DPI</w:t>
      </w:r>
      <w:r w:rsidRPr="002F30B2">
        <w:rPr>
          <w:sz w:val="24"/>
          <w:szCs w:val="24"/>
          <w:lang w:val="it-IT"/>
        </w:rPr>
        <w:t xml:space="preserve">; </w:t>
      </w:r>
    </w:p>
    <w:p w14:paraId="37528844" w14:textId="67534902" w:rsidR="00843E9F" w:rsidRPr="002F30B2" w:rsidRDefault="00843E9F" w:rsidP="002F30B2">
      <w:pPr>
        <w:pStyle w:val="Paragrafoelenco"/>
        <w:numPr>
          <w:ilvl w:val="0"/>
          <w:numId w:val="10"/>
        </w:numPr>
        <w:spacing w:after="0"/>
        <w:rPr>
          <w:i/>
          <w:sz w:val="24"/>
          <w:szCs w:val="24"/>
          <w:u w:val="single"/>
          <w:lang w:val="it-IT"/>
        </w:rPr>
      </w:pPr>
      <w:r w:rsidRPr="002F30B2">
        <w:rPr>
          <w:sz w:val="24"/>
          <w:szCs w:val="24"/>
          <w:lang w:val="it-IT"/>
        </w:rPr>
        <w:t xml:space="preserve">di attenersi rigorosamente e scrupolosamente, nel caso di acclarata infezione da Covid-19 da parte di </w:t>
      </w:r>
      <w:r w:rsidR="007D09EE" w:rsidRPr="002F30B2">
        <w:rPr>
          <w:sz w:val="24"/>
          <w:szCs w:val="24"/>
          <w:lang w:val="it-IT"/>
        </w:rPr>
        <w:t>un</w:t>
      </w:r>
      <w:r w:rsidRPr="002F30B2">
        <w:rPr>
          <w:sz w:val="24"/>
          <w:szCs w:val="24"/>
          <w:lang w:val="it-IT"/>
        </w:rPr>
        <w:t xml:space="preserve"> frequentante il </w:t>
      </w:r>
      <w:r w:rsidR="003C49E8" w:rsidRPr="002F30B2">
        <w:rPr>
          <w:sz w:val="24"/>
          <w:szCs w:val="24"/>
          <w:lang w:val="it-IT"/>
        </w:rPr>
        <w:t>Campo scuola</w:t>
      </w:r>
      <w:r w:rsidRPr="002F30B2">
        <w:rPr>
          <w:sz w:val="24"/>
          <w:szCs w:val="24"/>
          <w:lang w:val="it-IT"/>
        </w:rPr>
        <w:t>, a ogni disposizione dell’autorità sanitaria locale</w:t>
      </w:r>
      <w:r w:rsidR="007D09EE" w:rsidRPr="002F30B2">
        <w:rPr>
          <w:sz w:val="24"/>
          <w:szCs w:val="24"/>
          <w:lang w:val="it-IT"/>
        </w:rPr>
        <w:t>.</w:t>
      </w:r>
      <w:r w:rsidRPr="002F30B2">
        <w:rPr>
          <w:sz w:val="24"/>
          <w:szCs w:val="24"/>
          <w:lang w:val="it-IT"/>
        </w:rPr>
        <w:t xml:space="preserve"> </w:t>
      </w:r>
    </w:p>
    <w:p w14:paraId="400FC8BD" w14:textId="77777777" w:rsidR="00FB72B7" w:rsidRPr="00FA63F5" w:rsidRDefault="00FB72B7" w:rsidP="002F30B2">
      <w:pPr>
        <w:spacing w:after="0" w:line="240" w:lineRule="auto"/>
        <w:ind w:left="142"/>
        <w:jc w:val="center"/>
        <w:rPr>
          <w:rFonts w:cs="Arial"/>
          <w:vertAlign w:val="superscript"/>
          <w:lang w:val="it-IT"/>
        </w:rPr>
      </w:pPr>
    </w:p>
    <w:p w14:paraId="33ADD0AA" w14:textId="474FF359" w:rsidR="00843E9F" w:rsidRPr="00393919" w:rsidRDefault="00843E9F" w:rsidP="00843E9F">
      <w:pPr>
        <w:spacing w:after="180"/>
        <w:ind w:left="142"/>
        <w:rPr>
          <w:lang w:val="it-IT"/>
        </w:rPr>
      </w:pPr>
      <w:r w:rsidRPr="002F30B2">
        <w:rPr>
          <w:sz w:val="24"/>
          <w:szCs w:val="24"/>
          <w:lang w:val="it-IT"/>
        </w:rPr>
        <w:t xml:space="preserve">La firma del presente patto impegna le parti a rispettarlo in buona fede. Dal punto di </w:t>
      </w:r>
      <w:proofErr w:type="spellStart"/>
      <w:r w:rsidRPr="002F30B2">
        <w:rPr>
          <w:sz w:val="24"/>
          <w:szCs w:val="24"/>
          <w:lang w:val="it-IT"/>
        </w:rPr>
        <w:t>visto</w:t>
      </w:r>
      <w:proofErr w:type="spellEnd"/>
      <w:r w:rsidRPr="002F30B2">
        <w:rPr>
          <w:sz w:val="24"/>
          <w:szCs w:val="24"/>
          <w:lang w:val="it-IT"/>
        </w:rPr>
        <w:t xml:space="preserve"> giuridico non libera i soggetti che lo sottoscrivono da eventuali responsabilità in caso di mancato rispetto delle normative relative al contenimento dell’epidemia Covid-19, delle normative ordinarie sulla sicurezza sui luoghi di lavoro e delle Linee guida per la gestione in sicurezza di opportunità organizzate di socialità e gioco per bambini ed adolescenti nella fase </w:t>
      </w:r>
      <w:r w:rsidR="00D40678" w:rsidRPr="002F30B2">
        <w:rPr>
          <w:sz w:val="24"/>
          <w:szCs w:val="24"/>
          <w:lang w:val="it-IT"/>
        </w:rPr>
        <w:t>attuale</w:t>
      </w:r>
      <w:r w:rsidRPr="002F30B2">
        <w:rPr>
          <w:sz w:val="24"/>
          <w:szCs w:val="24"/>
          <w:lang w:val="it-IT"/>
        </w:rPr>
        <w:t xml:space="preserve"> dell’emergenza COVID-19 </w:t>
      </w:r>
      <w:r w:rsidR="00F15BB5">
        <w:rPr>
          <w:sz w:val="24"/>
          <w:szCs w:val="24"/>
          <w:lang w:val="it-IT"/>
        </w:rPr>
        <w:t>secondo le disposizioni attualmente vigenti.</w:t>
      </w:r>
    </w:p>
    <w:p w14:paraId="2E2AE386" w14:textId="179091FB" w:rsidR="00843E9F" w:rsidRPr="002F30B2" w:rsidRDefault="00843E9F" w:rsidP="002F30B2">
      <w:pPr>
        <w:spacing w:after="0" w:line="240" w:lineRule="auto"/>
        <w:ind w:left="142" w:firstLine="142"/>
        <w:rPr>
          <w:sz w:val="24"/>
          <w:szCs w:val="24"/>
          <w:lang w:val="it-IT"/>
        </w:rPr>
      </w:pPr>
      <w:r w:rsidRPr="002F30B2">
        <w:rPr>
          <w:sz w:val="24"/>
          <w:szCs w:val="24"/>
          <w:lang w:val="it-IT"/>
        </w:rPr>
        <w:t>I Genitor</w:t>
      </w:r>
      <w:r w:rsidR="004D3F09">
        <w:rPr>
          <w:sz w:val="24"/>
          <w:szCs w:val="24"/>
          <w:lang w:val="it-IT"/>
        </w:rPr>
        <w:t>i</w:t>
      </w:r>
      <w:r w:rsidRPr="002F30B2">
        <w:rPr>
          <w:sz w:val="24"/>
          <w:szCs w:val="24"/>
          <w:lang w:val="it-IT"/>
        </w:rPr>
        <w:t xml:space="preserve"> (o </w:t>
      </w:r>
      <w:r w:rsidR="004D3F09">
        <w:rPr>
          <w:sz w:val="24"/>
          <w:szCs w:val="24"/>
          <w:lang w:val="it-IT"/>
        </w:rPr>
        <w:t xml:space="preserve">il </w:t>
      </w:r>
      <w:r w:rsidRPr="002F30B2">
        <w:rPr>
          <w:sz w:val="24"/>
          <w:szCs w:val="24"/>
          <w:lang w:val="it-IT"/>
        </w:rPr>
        <w:t>titolare della responsabilità genitoriale</w:t>
      </w:r>
      <w:r w:rsidR="0043037D" w:rsidRPr="002F30B2">
        <w:rPr>
          <w:sz w:val="24"/>
          <w:szCs w:val="24"/>
          <w:lang w:val="it-IT"/>
        </w:rPr>
        <w:t>/ tutore</w:t>
      </w:r>
      <w:r w:rsidRPr="002F30B2">
        <w:rPr>
          <w:sz w:val="24"/>
          <w:szCs w:val="24"/>
          <w:lang w:val="it-IT"/>
        </w:rPr>
        <w:t>)</w:t>
      </w:r>
      <w:r>
        <w:rPr>
          <w:lang w:val="it-IT"/>
        </w:rPr>
        <w:tab/>
      </w:r>
      <w:r w:rsidRPr="002F30B2">
        <w:rPr>
          <w:sz w:val="24"/>
          <w:szCs w:val="24"/>
          <w:lang w:val="it-IT"/>
        </w:rPr>
        <w:t xml:space="preserve">        </w:t>
      </w:r>
      <w:r w:rsidR="00D40678" w:rsidRPr="002F30B2">
        <w:rPr>
          <w:sz w:val="24"/>
          <w:szCs w:val="24"/>
          <w:lang w:val="it-IT"/>
        </w:rPr>
        <w:t>Il Presidente</w:t>
      </w:r>
      <w:r w:rsidR="005B54EB">
        <w:rPr>
          <w:sz w:val="24"/>
          <w:szCs w:val="24"/>
          <w:lang w:val="it-IT"/>
        </w:rPr>
        <w:t xml:space="preserve"> </w:t>
      </w:r>
      <w:r w:rsidR="00D40678" w:rsidRPr="002F30B2">
        <w:rPr>
          <w:sz w:val="24"/>
          <w:szCs w:val="24"/>
          <w:lang w:val="it-IT"/>
        </w:rPr>
        <w:t>dell’</w:t>
      </w:r>
      <w:r w:rsidRPr="002F30B2">
        <w:rPr>
          <w:sz w:val="24"/>
          <w:szCs w:val="24"/>
          <w:lang w:val="it-IT"/>
        </w:rPr>
        <w:t>Azione Cattolica</w:t>
      </w:r>
      <w:r w:rsidR="002F30B2">
        <w:rPr>
          <w:sz w:val="24"/>
          <w:szCs w:val="24"/>
          <w:lang w:val="it-IT"/>
        </w:rPr>
        <w:tab/>
      </w:r>
      <w:r w:rsidR="002F30B2">
        <w:rPr>
          <w:sz w:val="24"/>
          <w:szCs w:val="24"/>
          <w:lang w:val="it-IT"/>
        </w:rPr>
        <w:tab/>
      </w:r>
      <w:r w:rsidR="002F30B2">
        <w:rPr>
          <w:sz w:val="24"/>
          <w:szCs w:val="24"/>
          <w:lang w:val="it-IT"/>
        </w:rPr>
        <w:tab/>
      </w:r>
      <w:r w:rsidR="002F30B2">
        <w:rPr>
          <w:sz w:val="24"/>
          <w:szCs w:val="24"/>
          <w:lang w:val="it-IT"/>
        </w:rPr>
        <w:tab/>
      </w:r>
      <w:r w:rsidR="002F30B2">
        <w:rPr>
          <w:sz w:val="24"/>
          <w:szCs w:val="24"/>
          <w:lang w:val="it-IT"/>
        </w:rPr>
        <w:tab/>
      </w:r>
      <w:r w:rsidR="002F30B2">
        <w:rPr>
          <w:sz w:val="24"/>
          <w:szCs w:val="24"/>
          <w:lang w:val="it-IT"/>
        </w:rPr>
        <w:tab/>
      </w:r>
      <w:r w:rsidR="002F30B2">
        <w:rPr>
          <w:sz w:val="24"/>
          <w:szCs w:val="24"/>
          <w:lang w:val="it-IT"/>
        </w:rPr>
        <w:tab/>
      </w:r>
      <w:r w:rsidR="002F30B2">
        <w:rPr>
          <w:sz w:val="24"/>
          <w:szCs w:val="24"/>
          <w:lang w:val="it-IT"/>
        </w:rPr>
        <w:tab/>
      </w:r>
      <w:r w:rsidR="002F30B2">
        <w:rPr>
          <w:sz w:val="24"/>
          <w:szCs w:val="24"/>
          <w:lang w:val="it-IT"/>
        </w:rPr>
        <w:tab/>
      </w:r>
      <w:r w:rsidR="002F30B2">
        <w:rPr>
          <w:sz w:val="24"/>
          <w:szCs w:val="24"/>
          <w:lang w:val="it-IT"/>
        </w:rPr>
        <w:tab/>
      </w:r>
      <w:r w:rsidR="005B54EB">
        <w:rPr>
          <w:sz w:val="24"/>
          <w:szCs w:val="24"/>
          <w:lang w:val="it-IT"/>
        </w:rPr>
        <w:t xml:space="preserve">              </w:t>
      </w:r>
      <w:r w:rsidR="00910746" w:rsidRPr="002F30B2">
        <w:rPr>
          <w:sz w:val="24"/>
          <w:szCs w:val="24"/>
          <w:lang w:val="it-IT"/>
        </w:rPr>
        <w:t xml:space="preserve">Diocesi </w:t>
      </w:r>
      <w:r w:rsidR="0043037D" w:rsidRPr="002F30B2">
        <w:rPr>
          <w:sz w:val="24"/>
          <w:szCs w:val="24"/>
          <w:lang w:val="it-IT"/>
        </w:rPr>
        <w:t>di</w:t>
      </w:r>
      <w:r w:rsidR="00910746" w:rsidRPr="002F30B2">
        <w:rPr>
          <w:sz w:val="24"/>
          <w:szCs w:val="24"/>
          <w:lang w:val="it-IT"/>
        </w:rPr>
        <w:t xml:space="preserve"> Firenze</w:t>
      </w:r>
    </w:p>
    <w:p w14:paraId="3E675662" w14:textId="77777777" w:rsidR="00843E9F" w:rsidRPr="00D70537" w:rsidRDefault="00843E9F" w:rsidP="00843E9F">
      <w:pPr>
        <w:spacing w:after="0" w:line="240" w:lineRule="auto"/>
        <w:ind w:left="142"/>
        <w:jc w:val="left"/>
        <w:rPr>
          <w:sz w:val="4"/>
          <w:lang w:val="it-IT"/>
        </w:rPr>
      </w:pPr>
      <w:r>
        <w:rPr>
          <w:lang w:val="it-IT"/>
        </w:rPr>
        <w:t xml:space="preserve">       </w:t>
      </w:r>
    </w:p>
    <w:p w14:paraId="654AB03A" w14:textId="593A1262" w:rsidR="002F30B2" w:rsidRDefault="004D3F09" w:rsidP="00843E9F">
      <w:pPr>
        <w:ind w:left="142"/>
        <w:jc w:val="left"/>
        <w:rPr>
          <w:rFonts w:cs="Arial"/>
          <w:lang w:val="it-IT"/>
        </w:rPr>
      </w:pPr>
      <w:r>
        <w:rPr>
          <w:rFonts w:cs="Arial"/>
          <w:lang w:val="it-IT"/>
        </w:rPr>
        <w:tab/>
        <w:t>_____________________________</w:t>
      </w:r>
    </w:p>
    <w:p w14:paraId="3500B9E9" w14:textId="79ADE046" w:rsidR="0047114F" w:rsidRPr="00843E9F" w:rsidRDefault="00843E9F" w:rsidP="002F30B2">
      <w:pPr>
        <w:ind w:left="142"/>
        <w:jc w:val="left"/>
      </w:pPr>
      <w:r>
        <w:rPr>
          <w:rFonts w:cs="Arial"/>
          <w:lang w:val="it-IT"/>
        </w:rPr>
        <w:tab/>
        <w:t>_____________________________</w:t>
      </w:r>
      <w:r w:rsidRPr="00393919">
        <w:rPr>
          <w:rFonts w:cs="Arial"/>
          <w:lang w:val="it-IT"/>
        </w:rPr>
        <w:tab/>
      </w:r>
      <w:r w:rsidRPr="00393919">
        <w:rPr>
          <w:rFonts w:cs="Arial"/>
          <w:lang w:val="it-IT"/>
        </w:rPr>
        <w:tab/>
      </w:r>
      <w:r w:rsidRPr="00393919">
        <w:rPr>
          <w:rFonts w:cs="Arial"/>
          <w:lang w:val="it-IT"/>
        </w:rPr>
        <w:tab/>
      </w:r>
      <w:r w:rsidR="000A76D4">
        <w:rPr>
          <w:rFonts w:cs="Arial"/>
          <w:lang w:val="it-IT"/>
        </w:rPr>
        <w:t xml:space="preserve">                </w:t>
      </w:r>
      <w:r w:rsidR="002F30B2">
        <w:rPr>
          <w:rFonts w:cs="Arial"/>
          <w:lang w:val="it-IT"/>
        </w:rPr>
        <w:tab/>
      </w:r>
      <w:r w:rsidR="000A76D4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_____________________________</w:t>
      </w:r>
      <w:r w:rsidRPr="00FA63F5">
        <w:rPr>
          <w:lang w:val="it-IT"/>
        </w:rPr>
        <w:t xml:space="preserve">    </w:t>
      </w:r>
    </w:p>
    <w:sectPr w:rsidR="0047114F" w:rsidRPr="00843E9F" w:rsidSect="009F23F9">
      <w:headerReference w:type="default" r:id="rId7"/>
      <w:footerReference w:type="default" r:id="rId8"/>
      <w:pgSz w:w="11906" w:h="16838"/>
      <w:pgMar w:top="1134" w:right="707" w:bottom="1134" w:left="709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13D0" w14:textId="77777777" w:rsidR="0099598F" w:rsidRDefault="0099598F" w:rsidP="00ED6088">
      <w:pPr>
        <w:spacing w:after="0" w:line="240" w:lineRule="auto"/>
      </w:pPr>
      <w:r>
        <w:separator/>
      </w:r>
    </w:p>
  </w:endnote>
  <w:endnote w:type="continuationSeparator" w:id="0">
    <w:p w14:paraId="02F0D59C" w14:textId="77777777" w:rsidR="0099598F" w:rsidRDefault="0099598F" w:rsidP="00ED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tyD">
    <w:altName w:val="Calibri"/>
    <w:panose1 w:val="020E0603020205020301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A0C1" w14:textId="77777777" w:rsidR="002F30B2" w:rsidRPr="002F30B2" w:rsidRDefault="002F30B2" w:rsidP="002F30B2">
    <w:pPr>
      <w:pStyle w:val="Titolo2"/>
      <w:spacing w:before="82"/>
      <w:jc w:val="center"/>
      <w:rPr>
        <w:rFonts w:asciiTheme="minorHAnsi" w:hAnsiTheme="minorHAnsi"/>
        <w:spacing w:val="1"/>
        <w:sz w:val="18"/>
        <w:szCs w:val="18"/>
      </w:rPr>
    </w:pPr>
    <w:proofErr w:type="spellStart"/>
    <w:r w:rsidRPr="002F30B2">
      <w:rPr>
        <w:rFonts w:asciiTheme="minorHAnsi" w:hAnsiTheme="minorHAnsi" w:cs="Garamond"/>
        <w:spacing w:val="-1"/>
        <w:sz w:val="18"/>
        <w:szCs w:val="18"/>
      </w:rPr>
      <w:t>se</w:t>
    </w:r>
    <w:r w:rsidRPr="002F30B2">
      <w:rPr>
        <w:rFonts w:asciiTheme="minorHAnsi" w:hAnsiTheme="minorHAnsi" w:cs="Garamond"/>
        <w:spacing w:val="1"/>
        <w:sz w:val="18"/>
        <w:szCs w:val="18"/>
      </w:rPr>
      <w:t>d</w:t>
    </w:r>
    <w:r w:rsidRPr="002F30B2">
      <w:rPr>
        <w:rFonts w:asciiTheme="minorHAnsi" w:hAnsiTheme="minorHAnsi" w:cs="Garamond"/>
        <w:spacing w:val="-1"/>
        <w:sz w:val="18"/>
        <w:szCs w:val="18"/>
      </w:rPr>
      <w:t>e</w:t>
    </w:r>
    <w:proofErr w:type="spellEnd"/>
    <w:r w:rsidRPr="002F30B2">
      <w:rPr>
        <w:rFonts w:asciiTheme="minorHAnsi" w:hAnsiTheme="minorHAnsi" w:cs="Garamond"/>
        <w:sz w:val="18"/>
        <w:szCs w:val="18"/>
      </w:rPr>
      <w:t>:</w:t>
    </w:r>
    <w:r w:rsidRPr="002F30B2">
      <w:rPr>
        <w:rFonts w:asciiTheme="minorHAnsi" w:hAnsiTheme="minorHAnsi" w:cs="Garamond"/>
        <w:spacing w:val="-4"/>
        <w:sz w:val="18"/>
        <w:szCs w:val="18"/>
      </w:rPr>
      <w:t xml:space="preserve"> </w:t>
    </w:r>
    <w:r w:rsidRPr="002F30B2">
      <w:rPr>
        <w:rFonts w:asciiTheme="minorHAnsi" w:hAnsiTheme="minorHAnsi" w:cs="Garamond"/>
        <w:sz w:val="18"/>
        <w:szCs w:val="18"/>
      </w:rPr>
      <w:t>Via</w:t>
    </w:r>
    <w:r w:rsidRPr="002F30B2">
      <w:rPr>
        <w:rFonts w:asciiTheme="minorHAnsi" w:hAnsiTheme="minorHAnsi" w:cs="Garamond"/>
        <w:spacing w:val="-4"/>
        <w:sz w:val="18"/>
        <w:szCs w:val="18"/>
      </w:rPr>
      <w:t xml:space="preserve"> </w:t>
    </w:r>
    <w:r w:rsidRPr="002F30B2">
      <w:rPr>
        <w:rFonts w:asciiTheme="minorHAnsi" w:hAnsiTheme="minorHAnsi" w:cs="Garamond"/>
        <w:spacing w:val="1"/>
        <w:sz w:val="18"/>
        <w:szCs w:val="18"/>
      </w:rPr>
      <w:t>d</w:t>
    </w:r>
    <w:r w:rsidRPr="002F30B2">
      <w:rPr>
        <w:rFonts w:asciiTheme="minorHAnsi" w:hAnsiTheme="minorHAnsi" w:cs="Garamond"/>
        <w:sz w:val="18"/>
        <w:szCs w:val="18"/>
      </w:rPr>
      <w:t>i</w:t>
    </w:r>
    <w:r w:rsidRPr="002F30B2">
      <w:rPr>
        <w:rFonts w:asciiTheme="minorHAnsi" w:hAnsiTheme="minorHAnsi" w:cs="Garamond"/>
        <w:spacing w:val="-2"/>
        <w:sz w:val="18"/>
        <w:szCs w:val="18"/>
      </w:rPr>
      <w:t xml:space="preserve"> </w:t>
    </w:r>
    <w:proofErr w:type="spellStart"/>
    <w:r w:rsidRPr="002F30B2">
      <w:rPr>
        <w:rFonts w:asciiTheme="minorHAnsi" w:hAnsiTheme="minorHAnsi" w:cs="Garamond"/>
        <w:sz w:val="18"/>
        <w:szCs w:val="18"/>
      </w:rPr>
      <w:t>S</w:t>
    </w:r>
    <w:r w:rsidRPr="002F30B2">
      <w:rPr>
        <w:rFonts w:asciiTheme="minorHAnsi" w:hAnsiTheme="minorHAnsi" w:cs="Garamond"/>
        <w:spacing w:val="-1"/>
        <w:sz w:val="18"/>
        <w:szCs w:val="18"/>
      </w:rPr>
      <w:t>an</w:t>
    </w:r>
    <w:r w:rsidRPr="002F30B2">
      <w:rPr>
        <w:rFonts w:asciiTheme="minorHAnsi" w:hAnsiTheme="minorHAnsi" w:cs="Garamond"/>
        <w:sz w:val="18"/>
        <w:szCs w:val="18"/>
      </w:rPr>
      <w:t>t</w:t>
    </w:r>
    <w:r w:rsidRPr="002F30B2">
      <w:rPr>
        <w:rFonts w:asciiTheme="minorHAnsi" w:hAnsiTheme="minorHAnsi" w:cs="Garamond"/>
        <w:spacing w:val="-1"/>
        <w:sz w:val="18"/>
        <w:szCs w:val="18"/>
      </w:rPr>
      <w:t>’</w:t>
    </w:r>
    <w:r w:rsidRPr="002F30B2">
      <w:rPr>
        <w:rFonts w:asciiTheme="minorHAnsi" w:hAnsiTheme="minorHAnsi" w:cs="Garamond"/>
        <w:sz w:val="18"/>
        <w:szCs w:val="18"/>
      </w:rPr>
      <w:t>Il</w:t>
    </w:r>
    <w:r w:rsidRPr="002F30B2">
      <w:rPr>
        <w:rFonts w:asciiTheme="minorHAnsi" w:hAnsiTheme="minorHAnsi" w:cs="Garamond"/>
        <w:spacing w:val="-2"/>
        <w:sz w:val="18"/>
        <w:szCs w:val="18"/>
      </w:rPr>
      <w:t>a</w:t>
    </w:r>
    <w:r w:rsidRPr="002F30B2">
      <w:rPr>
        <w:rFonts w:asciiTheme="minorHAnsi" w:hAnsiTheme="minorHAnsi" w:cs="Garamond"/>
        <w:sz w:val="18"/>
        <w:szCs w:val="18"/>
      </w:rPr>
      <w:t>r</w:t>
    </w:r>
    <w:r w:rsidRPr="002F30B2">
      <w:rPr>
        <w:rFonts w:asciiTheme="minorHAnsi" w:hAnsiTheme="minorHAnsi" w:cs="Garamond"/>
        <w:spacing w:val="1"/>
        <w:sz w:val="18"/>
        <w:szCs w:val="18"/>
      </w:rPr>
      <w:t>i</w:t>
    </w:r>
    <w:r w:rsidRPr="002F30B2">
      <w:rPr>
        <w:rFonts w:asciiTheme="minorHAnsi" w:hAnsiTheme="minorHAnsi" w:cs="Garamond"/>
        <w:sz w:val="18"/>
        <w:szCs w:val="18"/>
      </w:rPr>
      <w:t>o</w:t>
    </w:r>
    <w:proofErr w:type="spellEnd"/>
    <w:r w:rsidRPr="002F30B2">
      <w:rPr>
        <w:rFonts w:asciiTheme="minorHAnsi" w:hAnsiTheme="minorHAnsi" w:cs="Garamond"/>
        <w:spacing w:val="-3"/>
        <w:sz w:val="18"/>
        <w:szCs w:val="18"/>
      </w:rPr>
      <w:t xml:space="preserve"> </w:t>
    </w:r>
    <w:r w:rsidRPr="002F30B2">
      <w:rPr>
        <w:rFonts w:asciiTheme="minorHAnsi" w:hAnsiTheme="minorHAnsi" w:cs="Garamond"/>
        <w:sz w:val="18"/>
        <w:szCs w:val="18"/>
      </w:rPr>
      <w:t>a</w:t>
    </w:r>
    <w:r w:rsidRPr="002F30B2">
      <w:rPr>
        <w:rFonts w:asciiTheme="minorHAnsi" w:hAnsiTheme="minorHAnsi" w:cs="Garamond"/>
        <w:spacing w:val="-3"/>
        <w:sz w:val="18"/>
        <w:szCs w:val="18"/>
      </w:rPr>
      <w:t xml:space="preserve"> </w:t>
    </w:r>
    <w:proofErr w:type="spellStart"/>
    <w:r w:rsidRPr="002F30B2">
      <w:rPr>
        <w:rFonts w:asciiTheme="minorHAnsi" w:hAnsiTheme="minorHAnsi" w:cs="Garamond"/>
        <w:sz w:val="18"/>
        <w:szCs w:val="18"/>
      </w:rPr>
      <w:t>C</w:t>
    </w:r>
    <w:r w:rsidRPr="002F30B2">
      <w:rPr>
        <w:rFonts w:asciiTheme="minorHAnsi" w:hAnsiTheme="minorHAnsi" w:cs="Garamond"/>
        <w:spacing w:val="-1"/>
        <w:sz w:val="18"/>
        <w:szCs w:val="18"/>
      </w:rPr>
      <w:t>o</w:t>
    </w:r>
    <w:r w:rsidRPr="002F30B2">
      <w:rPr>
        <w:rFonts w:asciiTheme="minorHAnsi" w:hAnsiTheme="minorHAnsi" w:cs="Garamond"/>
        <w:sz w:val="18"/>
        <w:szCs w:val="18"/>
      </w:rPr>
      <w:t>l</w:t>
    </w:r>
    <w:r w:rsidRPr="002F30B2">
      <w:rPr>
        <w:rFonts w:asciiTheme="minorHAnsi" w:hAnsiTheme="minorHAnsi" w:cs="Garamond"/>
        <w:spacing w:val="-2"/>
        <w:sz w:val="18"/>
        <w:szCs w:val="18"/>
      </w:rPr>
      <w:t>o</w:t>
    </w:r>
    <w:r w:rsidRPr="002F30B2">
      <w:rPr>
        <w:rFonts w:asciiTheme="minorHAnsi" w:hAnsiTheme="minorHAnsi" w:cs="Garamond"/>
        <w:sz w:val="18"/>
        <w:szCs w:val="18"/>
      </w:rPr>
      <w:t>m</w:t>
    </w:r>
    <w:r w:rsidRPr="002F30B2">
      <w:rPr>
        <w:rFonts w:asciiTheme="minorHAnsi" w:hAnsiTheme="minorHAnsi" w:cs="Garamond"/>
        <w:spacing w:val="1"/>
        <w:sz w:val="18"/>
        <w:szCs w:val="18"/>
      </w:rPr>
      <w:t>b</w:t>
    </w:r>
    <w:r w:rsidRPr="002F30B2">
      <w:rPr>
        <w:rFonts w:asciiTheme="minorHAnsi" w:hAnsiTheme="minorHAnsi" w:cs="Garamond"/>
        <w:spacing w:val="-2"/>
        <w:sz w:val="18"/>
        <w:szCs w:val="18"/>
      </w:rPr>
      <w:t>a</w:t>
    </w:r>
    <w:r w:rsidRPr="002F30B2">
      <w:rPr>
        <w:rFonts w:asciiTheme="minorHAnsi" w:hAnsiTheme="minorHAnsi" w:cs="Garamond"/>
        <w:spacing w:val="1"/>
        <w:sz w:val="18"/>
        <w:szCs w:val="18"/>
      </w:rPr>
      <w:t>i</w:t>
    </w:r>
    <w:r w:rsidRPr="002F30B2">
      <w:rPr>
        <w:rFonts w:asciiTheme="minorHAnsi" w:hAnsiTheme="minorHAnsi" w:cs="Garamond"/>
        <w:sz w:val="18"/>
        <w:szCs w:val="18"/>
      </w:rPr>
      <w:t>a</w:t>
    </w:r>
    <w:proofErr w:type="spellEnd"/>
    <w:r w:rsidRPr="002F30B2">
      <w:rPr>
        <w:rFonts w:asciiTheme="minorHAnsi" w:hAnsiTheme="minorHAnsi" w:cs="Garamond"/>
        <w:spacing w:val="-1"/>
        <w:sz w:val="18"/>
        <w:szCs w:val="18"/>
      </w:rPr>
      <w:t xml:space="preserve"> </w:t>
    </w:r>
    <w:r w:rsidRPr="002F30B2">
      <w:rPr>
        <w:rFonts w:asciiTheme="minorHAnsi" w:hAnsiTheme="minorHAnsi"/>
        <w:spacing w:val="-1"/>
        <w:sz w:val="18"/>
        <w:szCs w:val="18"/>
      </w:rPr>
      <w:t>n</w:t>
    </w:r>
    <w:r w:rsidRPr="002F30B2">
      <w:rPr>
        <w:rFonts w:asciiTheme="minorHAnsi" w:hAnsiTheme="minorHAnsi"/>
        <w:spacing w:val="-2"/>
        <w:sz w:val="18"/>
        <w:szCs w:val="18"/>
      </w:rPr>
      <w:t>.</w:t>
    </w:r>
    <w:r w:rsidRPr="002F30B2">
      <w:rPr>
        <w:rFonts w:asciiTheme="minorHAnsi" w:hAnsiTheme="minorHAnsi"/>
        <w:sz w:val="18"/>
        <w:szCs w:val="18"/>
      </w:rPr>
      <w:t>19</w:t>
    </w:r>
    <w:r w:rsidRPr="002F30B2">
      <w:rPr>
        <w:rFonts w:asciiTheme="minorHAnsi" w:hAnsiTheme="minorHAnsi"/>
        <w:spacing w:val="-3"/>
        <w:sz w:val="18"/>
        <w:szCs w:val="18"/>
      </w:rPr>
      <w:t xml:space="preserve"> </w:t>
    </w:r>
    <w:r w:rsidRPr="002F30B2">
      <w:rPr>
        <w:rFonts w:asciiTheme="minorHAnsi" w:hAnsiTheme="minorHAnsi"/>
        <w:sz w:val="18"/>
        <w:szCs w:val="18"/>
      </w:rPr>
      <w:t>-</w:t>
    </w:r>
    <w:r w:rsidRPr="002F30B2">
      <w:rPr>
        <w:rFonts w:asciiTheme="minorHAnsi" w:hAnsiTheme="minorHAnsi"/>
        <w:spacing w:val="-3"/>
        <w:sz w:val="18"/>
        <w:szCs w:val="18"/>
      </w:rPr>
      <w:t xml:space="preserve"> </w:t>
    </w:r>
    <w:r w:rsidRPr="002F30B2">
      <w:rPr>
        <w:rFonts w:asciiTheme="minorHAnsi" w:hAnsiTheme="minorHAnsi"/>
        <w:sz w:val="18"/>
        <w:szCs w:val="18"/>
      </w:rPr>
      <w:t>5</w:t>
    </w:r>
    <w:r w:rsidRPr="002F30B2">
      <w:rPr>
        <w:rFonts w:asciiTheme="minorHAnsi" w:hAnsiTheme="minorHAnsi"/>
        <w:spacing w:val="1"/>
        <w:sz w:val="18"/>
        <w:szCs w:val="18"/>
      </w:rPr>
      <w:t>0</w:t>
    </w:r>
    <w:r w:rsidRPr="002F30B2">
      <w:rPr>
        <w:rFonts w:asciiTheme="minorHAnsi" w:hAnsiTheme="minorHAnsi"/>
        <w:sz w:val="18"/>
        <w:szCs w:val="18"/>
      </w:rPr>
      <w:t>1</w:t>
    </w:r>
    <w:r w:rsidRPr="002F30B2">
      <w:rPr>
        <w:rFonts w:asciiTheme="minorHAnsi" w:hAnsiTheme="minorHAnsi"/>
        <w:spacing w:val="-1"/>
        <w:sz w:val="18"/>
        <w:szCs w:val="18"/>
      </w:rPr>
      <w:t>2</w:t>
    </w:r>
    <w:r w:rsidRPr="002F30B2">
      <w:rPr>
        <w:rFonts w:asciiTheme="minorHAnsi" w:hAnsiTheme="minorHAnsi"/>
        <w:sz w:val="18"/>
        <w:szCs w:val="18"/>
      </w:rPr>
      <w:t>4</w:t>
    </w:r>
    <w:r w:rsidRPr="002F30B2">
      <w:rPr>
        <w:rFonts w:asciiTheme="minorHAnsi" w:hAnsiTheme="minorHAnsi"/>
        <w:spacing w:val="-2"/>
        <w:sz w:val="18"/>
        <w:szCs w:val="18"/>
      </w:rPr>
      <w:t xml:space="preserve"> </w:t>
    </w:r>
    <w:r w:rsidRPr="002F30B2">
      <w:rPr>
        <w:rFonts w:asciiTheme="minorHAnsi" w:hAnsiTheme="minorHAnsi"/>
        <w:sz w:val="18"/>
        <w:szCs w:val="18"/>
      </w:rPr>
      <w:t>F</w:t>
    </w:r>
    <w:r w:rsidRPr="002F30B2">
      <w:rPr>
        <w:rFonts w:asciiTheme="minorHAnsi" w:hAnsiTheme="minorHAnsi"/>
        <w:spacing w:val="-1"/>
        <w:sz w:val="18"/>
        <w:szCs w:val="18"/>
      </w:rPr>
      <w:t>i</w:t>
    </w:r>
    <w:r w:rsidRPr="002F30B2">
      <w:rPr>
        <w:rFonts w:asciiTheme="minorHAnsi" w:hAnsiTheme="minorHAnsi"/>
        <w:sz w:val="18"/>
        <w:szCs w:val="18"/>
      </w:rPr>
      <w:t>r</w:t>
    </w:r>
    <w:r w:rsidRPr="002F30B2">
      <w:rPr>
        <w:rFonts w:asciiTheme="minorHAnsi" w:hAnsiTheme="minorHAnsi"/>
        <w:spacing w:val="1"/>
        <w:sz w:val="18"/>
        <w:szCs w:val="18"/>
      </w:rPr>
      <w:t>e</w:t>
    </w:r>
    <w:r w:rsidRPr="002F30B2">
      <w:rPr>
        <w:rFonts w:asciiTheme="minorHAnsi" w:hAnsiTheme="minorHAnsi"/>
        <w:spacing w:val="-1"/>
        <w:sz w:val="18"/>
        <w:szCs w:val="18"/>
      </w:rPr>
      <w:t>n</w:t>
    </w:r>
    <w:r w:rsidRPr="002F30B2">
      <w:rPr>
        <w:rFonts w:asciiTheme="minorHAnsi" w:hAnsiTheme="minorHAnsi"/>
        <w:sz w:val="18"/>
        <w:szCs w:val="18"/>
      </w:rPr>
      <w:t>ze</w:t>
    </w:r>
    <w:r w:rsidRPr="002F30B2">
      <w:rPr>
        <w:rFonts w:asciiTheme="minorHAnsi" w:hAnsiTheme="minorHAnsi"/>
        <w:spacing w:val="-3"/>
        <w:sz w:val="18"/>
        <w:szCs w:val="18"/>
      </w:rPr>
      <w:t xml:space="preserve"> </w:t>
    </w:r>
    <w:r w:rsidRPr="002F30B2">
      <w:rPr>
        <w:rFonts w:asciiTheme="minorHAnsi" w:hAnsiTheme="minorHAnsi"/>
        <w:sz w:val="18"/>
        <w:szCs w:val="18"/>
      </w:rPr>
      <w:t>te</w:t>
    </w:r>
    <w:r w:rsidRPr="002F30B2">
      <w:rPr>
        <w:rFonts w:asciiTheme="minorHAnsi" w:hAnsiTheme="minorHAnsi"/>
        <w:spacing w:val="-1"/>
        <w:sz w:val="18"/>
        <w:szCs w:val="18"/>
      </w:rPr>
      <w:t>l</w:t>
    </w:r>
    <w:r w:rsidRPr="002F30B2">
      <w:rPr>
        <w:rFonts w:asciiTheme="minorHAnsi" w:hAnsiTheme="minorHAnsi"/>
        <w:spacing w:val="-2"/>
        <w:sz w:val="18"/>
        <w:szCs w:val="18"/>
      </w:rPr>
      <w:t>.</w:t>
    </w:r>
    <w:r w:rsidRPr="002F30B2">
      <w:rPr>
        <w:rFonts w:asciiTheme="minorHAnsi" w:hAnsiTheme="minorHAnsi"/>
        <w:spacing w:val="1"/>
        <w:sz w:val="18"/>
        <w:szCs w:val="18"/>
      </w:rPr>
      <w:t>/f</w:t>
    </w:r>
    <w:r w:rsidRPr="002F30B2">
      <w:rPr>
        <w:rFonts w:asciiTheme="minorHAnsi" w:hAnsiTheme="minorHAnsi"/>
        <w:spacing w:val="-2"/>
        <w:sz w:val="18"/>
        <w:szCs w:val="18"/>
      </w:rPr>
      <w:t>a</w:t>
    </w:r>
    <w:r w:rsidRPr="002F30B2">
      <w:rPr>
        <w:rFonts w:asciiTheme="minorHAnsi" w:hAnsiTheme="minorHAnsi"/>
        <w:sz w:val="18"/>
        <w:szCs w:val="18"/>
      </w:rPr>
      <w:t>x</w:t>
    </w:r>
    <w:r w:rsidRPr="002F30B2">
      <w:rPr>
        <w:rFonts w:asciiTheme="minorHAnsi" w:hAnsiTheme="minorHAnsi"/>
        <w:spacing w:val="-4"/>
        <w:sz w:val="18"/>
        <w:szCs w:val="18"/>
      </w:rPr>
      <w:t xml:space="preserve"> </w:t>
    </w:r>
    <w:r w:rsidRPr="002F30B2">
      <w:rPr>
        <w:rFonts w:asciiTheme="minorHAnsi" w:hAnsiTheme="minorHAnsi"/>
        <w:sz w:val="18"/>
        <w:szCs w:val="18"/>
      </w:rPr>
      <w:t>0</w:t>
    </w:r>
    <w:r w:rsidRPr="002F30B2">
      <w:rPr>
        <w:rFonts w:asciiTheme="minorHAnsi" w:hAnsiTheme="minorHAnsi"/>
        <w:spacing w:val="-1"/>
        <w:sz w:val="18"/>
        <w:szCs w:val="18"/>
      </w:rPr>
      <w:t>5</w:t>
    </w:r>
    <w:r w:rsidRPr="002F30B2">
      <w:rPr>
        <w:rFonts w:asciiTheme="minorHAnsi" w:hAnsiTheme="minorHAnsi"/>
        <w:sz w:val="18"/>
        <w:szCs w:val="18"/>
      </w:rPr>
      <w:t>5 2</w:t>
    </w:r>
    <w:r w:rsidRPr="002F30B2">
      <w:rPr>
        <w:rFonts w:asciiTheme="minorHAnsi" w:hAnsiTheme="minorHAnsi"/>
        <w:spacing w:val="-1"/>
        <w:sz w:val="18"/>
        <w:szCs w:val="18"/>
      </w:rPr>
      <w:t>2</w:t>
    </w:r>
    <w:r w:rsidRPr="002F30B2">
      <w:rPr>
        <w:rFonts w:asciiTheme="minorHAnsi" w:hAnsiTheme="minorHAnsi"/>
        <w:sz w:val="18"/>
        <w:szCs w:val="18"/>
      </w:rPr>
      <w:t>8</w:t>
    </w:r>
    <w:r w:rsidRPr="002F30B2">
      <w:rPr>
        <w:rFonts w:asciiTheme="minorHAnsi" w:hAnsiTheme="minorHAnsi"/>
        <w:spacing w:val="-1"/>
        <w:sz w:val="18"/>
        <w:szCs w:val="18"/>
      </w:rPr>
      <w:t>0</w:t>
    </w:r>
    <w:r w:rsidRPr="002F30B2">
      <w:rPr>
        <w:rFonts w:asciiTheme="minorHAnsi" w:hAnsiTheme="minorHAnsi"/>
        <w:sz w:val="18"/>
        <w:szCs w:val="18"/>
      </w:rPr>
      <w:t>2</w:t>
    </w:r>
    <w:r w:rsidRPr="002F30B2">
      <w:rPr>
        <w:rFonts w:asciiTheme="minorHAnsi" w:hAnsiTheme="minorHAnsi"/>
        <w:spacing w:val="-1"/>
        <w:sz w:val="18"/>
        <w:szCs w:val="18"/>
      </w:rPr>
      <w:t>6</w:t>
    </w:r>
    <w:r w:rsidRPr="002F30B2">
      <w:rPr>
        <w:rFonts w:asciiTheme="minorHAnsi" w:hAnsiTheme="minorHAnsi"/>
        <w:sz w:val="18"/>
        <w:szCs w:val="18"/>
      </w:rPr>
      <w:t>6 –</w:t>
    </w:r>
    <w:r w:rsidRPr="002F30B2">
      <w:rPr>
        <w:rFonts w:asciiTheme="minorHAnsi" w:hAnsiTheme="minorHAnsi"/>
        <w:spacing w:val="-3"/>
        <w:sz w:val="18"/>
        <w:szCs w:val="18"/>
      </w:rPr>
      <w:t xml:space="preserve"> Cell. 334 9000225 - </w:t>
    </w:r>
    <w:r w:rsidRPr="002F30B2">
      <w:rPr>
        <w:rFonts w:asciiTheme="minorHAnsi" w:hAnsiTheme="minorHAnsi"/>
        <w:spacing w:val="1"/>
        <w:sz w:val="18"/>
        <w:szCs w:val="18"/>
      </w:rPr>
      <w:t>e</w:t>
    </w:r>
    <w:r w:rsidRPr="002F30B2">
      <w:rPr>
        <w:rFonts w:asciiTheme="minorHAnsi" w:hAnsiTheme="minorHAnsi"/>
        <w:spacing w:val="-2"/>
        <w:sz w:val="18"/>
        <w:szCs w:val="18"/>
      </w:rPr>
      <w:t>-</w:t>
    </w:r>
    <w:r w:rsidRPr="002F30B2">
      <w:rPr>
        <w:rFonts w:asciiTheme="minorHAnsi" w:hAnsiTheme="minorHAnsi"/>
        <w:sz w:val="18"/>
        <w:szCs w:val="18"/>
      </w:rPr>
      <w:t>m</w:t>
    </w:r>
    <w:r w:rsidRPr="002F30B2">
      <w:rPr>
        <w:rFonts w:asciiTheme="minorHAnsi" w:hAnsiTheme="minorHAnsi"/>
        <w:spacing w:val="-1"/>
        <w:sz w:val="18"/>
        <w:szCs w:val="18"/>
      </w:rPr>
      <w:t>a</w:t>
    </w:r>
    <w:r w:rsidRPr="002F30B2">
      <w:rPr>
        <w:rFonts w:asciiTheme="minorHAnsi" w:hAnsiTheme="minorHAnsi"/>
        <w:sz w:val="18"/>
        <w:szCs w:val="18"/>
      </w:rPr>
      <w:t>il</w:t>
    </w:r>
    <w:r w:rsidRPr="002F30B2">
      <w:rPr>
        <w:rFonts w:asciiTheme="minorHAnsi" w:hAnsiTheme="minorHAnsi"/>
        <w:spacing w:val="-4"/>
        <w:sz w:val="18"/>
        <w:szCs w:val="18"/>
      </w:rPr>
      <w:t xml:space="preserve"> </w:t>
    </w:r>
    <w:hyperlink r:id="rId1">
      <w:r w:rsidRPr="002F30B2">
        <w:rPr>
          <w:rFonts w:asciiTheme="minorHAnsi" w:hAnsiTheme="minorHAnsi"/>
          <w:spacing w:val="1"/>
          <w:sz w:val="18"/>
          <w:szCs w:val="18"/>
        </w:rPr>
        <w:t>s</w:t>
      </w:r>
      <w:r w:rsidRPr="002F30B2">
        <w:rPr>
          <w:rFonts w:asciiTheme="minorHAnsi" w:hAnsiTheme="minorHAnsi"/>
          <w:spacing w:val="-1"/>
          <w:sz w:val="18"/>
          <w:szCs w:val="18"/>
        </w:rPr>
        <w:t>e</w:t>
      </w:r>
      <w:r w:rsidRPr="002F30B2">
        <w:rPr>
          <w:rFonts w:asciiTheme="minorHAnsi" w:hAnsiTheme="minorHAnsi"/>
          <w:sz w:val="18"/>
          <w:szCs w:val="18"/>
        </w:rPr>
        <w:t>gr</w:t>
      </w:r>
      <w:r w:rsidRPr="002F30B2">
        <w:rPr>
          <w:rFonts w:asciiTheme="minorHAnsi" w:hAnsiTheme="minorHAnsi"/>
          <w:spacing w:val="-1"/>
          <w:sz w:val="18"/>
          <w:szCs w:val="18"/>
        </w:rPr>
        <w:t>e</w:t>
      </w:r>
      <w:r w:rsidRPr="002F30B2">
        <w:rPr>
          <w:rFonts w:asciiTheme="minorHAnsi" w:hAnsiTheme="minorHAnsi"/>
          <w:sz w:val="18"/>
          <w:szCs w:val="18"/>
        </w:rPr>
        <w:t>ter</w:t>
      </w:r>
      <w:r w:rsidRPr="002F30B2">
        <w:rPr>
          <w:rFonts w:asciiTheme="minorHAnsi" w:hAnsiTheme="minorHAnsi"/>
          <w:spacing w:val="-1"/>
          <w:sz w:val="18"/>
          <w:szCs w:val="18"/>
        </w:rPr>
        <w:t>i</w:t>
      </w:r>
      <w:r w:rsidRPr="002F30B2">
        <w:rPr>
          <w:rFonts w:asciiTheme="minorHAnsi" w:hAnsiTheme="minorHAnsi"/>
          <w:spacing w:val="-2"/>
          <w:sz w:val="18"/>
          <w:szCs w:val="18"/>
        </w:rPr>
        <w:t>a</w:t>
      </w:r>
      <w:r w:rsidRPr="002F30B2">
        <w:rPr>
          <w:rFonts w:asciiTheme="minorHAnsi" w:hAnsiTheme="minorHAnsi"/>
          <w:spacing w:val="2"/>
          <w:sz w:val="18"/>
          <w:szCs w:val="18"/>
        </w:rPr>
        <w:t>@</w:t>
      </w:r>
      <w:r w:rsidRPr="002F30B2">
        <w:rPr>
          <w:rFonts w:asciiTheme="minorHAnsi" w:hAnsiTheme="minorHAnsi"/>
          <w:spacing w:val="-2"/>
          <w:sz w:val="18"/>
          <w:szCs w:val="18"/>
        </w:rPr>
        <w:t>a</w:t>
      </w:r>
      <w:r w:rsidRPr="002F30B2">
        <w:rPr>
          <w:rFonts w:asciiTheme="minorHAnsi" w:hAnsiTheme="minorHAnsi"/>
          <w:spacing w:val="-1"/>
          <w:sz w:val="18"/>
          <w:szCs w:val="18"/>
        </w:rPr>
        <w:t>cf</w:t>
      </w:r>
      <w:r w:rsidRPr="002F30B2">
        <w:rPr>
          <w:rFonts w:asciiTheme="minorHAnsi" w:hAnsiTheme="minorHAnsi"/>
          <w:sz w:val="18"/>
          <w:szCs w:val="18"/>
        </w:rPr>
        <w:t>ir</w:t>
      </w:r>
      <w:r w:rsidRPr="002F30B2">
        <w:rPr>
          <w:rFonts w:asciiTheme="minorHAnsi" w:hAnsiTheme="minorHAnsi"/>
          <w:spacing w:val="1"/>
          <w:sz w:val="18"/>
          <w:szCs w:val="18"/>
        </w:rPr>
        <w:t>e</w:t>
      </w:r>
      <w:r w:rsidRPr="002F30B2">
        <w:rPr>
          <w:rFonts w:asciiTheme="minorHAnsi" w:hAnsiTheme="minorHAnsi"/>
          <w:spacing w:val="-1"/>
          <w:sz w:val="18"/>
          <w:szCs w:val="18"/>
        </w:rPr>
        <w:t>n</w:t>
      </w:r>
      <w:r w:rsidRPr="002F30B2">
        <w:rPr>
          <w:rFonts w:asciiTheme="minorHAnsi" w:hAnsiTheme="minorHAnsi"/>
          <w:sz w:val="18"/>
          <w:szCs w:val="18"/>
        </w:rPr>
        <w:t>z</w:t>
      </w:r>
      <w:r w:rsidRPr="002F30B2">
        <w:rPr>
          <w:rFonts w:asciiTheme="minorHAnsi" w:hAnsiTheme="minorHAnsi"/>
          <w:spacing w:val="-1"/>
          <w:sz w:val="18"/>
          <w:szCs w:val="18"/>
        </w:rPr>
        <w:t>e</w:t>
      </w:r>
      <w:r w:rsidRPr="002F30B2">
        <w:rPr>
          <w:rFonts w:asciiTheme="minorHAnsi" w:hAnsiTheme="minorHAnsi"/>
          <w:spacing w:val="-2"/>
          <w:sz w:val="18"/>
          <w:szCs w:val="18"/>
        </w:rPr>
        <w:t>.</w:t>
      </w:r>
      <w:r w:rsidRPr="002F30B2">
        <w:rPr>
          <w:rFonts w:asciiTheme="minorHAnsi" w:hAnsiTheme="minorHAnsi"/>
          <w:sz w:val="18"/>
          <w:szCs w:val="18"/>
        </w:rPr>
        <w:t>it</w:t>
      </w:r>
    </w:hyperlink>
  </w:p>
  <w:p w14:paraId="72FCE62C" w14:textId="782ED991" w:rsidR="00B8550F" w:rsidRPr="00DC3932" w:rsidRDefault="00B8550F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54A7" w14:textId="77777777" w:rsidR="0099598F" w:rsidRDefault="0099598F" w:rsidP="00ED6088">
      <w:pPr>
        <w:spacing w:after="0" w:line="240" w:lineRule="auto"/>
      </w:pPr>
      <w:bookmarkStart w:id="0" w:name="_Hlk71501952"/>
      <w:bookmarkEnd w:id="0"/>
      <w:r>
        <w:separator/>
      </w:r>
    </w:p>
  </w:footnote>
  <w:footnote w:type="continuationSeparator" w:id="0">
    <w:p w14:paraId="76A93330" w14:textId="77777777" w:rsidR="0099598F" w:rsidRDefault="0099598F" w:rsidP="00ED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D668" w14:textId="6D8AF8F3" w:rsidR="002C1801" w:rsidRDefault="002C1801" w:rsidP="002C1801">
    <w:pPr>
      <w:spacing w:before="77"/>
      <w:jc w:val="center"/>
      <w:rPr>
        <w:rFonts w:ascii="Garamond" w:eastAsia="Garamond" w:hAnsi="Garamond" w:cs="Garamond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AB1BDC" wp14:editId="077D71A0">
          <wp:simplePos x="0" y="0"/>
          <wp:positionH relativeFrom="margin">
            <wp:align>right</wp:align>
          </wp:positionH>
          <wp:positionV relativeFrom="paragraph">
            <wp:posOffset>3447</wp:posOffset>
          </wp:positionV>
          <wp:extent cx="806450" cy="302260"/>
          <wp:effectExtent l="0" t="0" r="0" b="2540"/>
          <wp:wrapThrough wrapText="bothSides">
            <wp:wrapPolygon edited="0">
              <wp:start x="0" y="0"/>
              <wp:lineTo x="0" y="20420"/>
              <wp:lineTo x="20920" y="20420"/>
              <wp:lineTo x="20920" y="0"/>
              <wp:lineTo x="0" y="0"/>
            </wp:wrapPolygon>
          </wp:wrapThrough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5AB9B3" wp14:editId="49CC3CDE">
          <wp:simplePos x="0" y="0"/>
          <wp:positionH relativeFrom="margin">
            <wp:posOffset>-1180</wp:posOffset>
          </wp:positionH>
          <wp:positionV relativeFrom="paragraph">
            <wp:posOffset>51435</wp:posOffset>
          </wp:positionV>
          <wp:extent cx="365125" cy="365125"/>
          <wp:effectExtent l="0" t="0" r="0" b="0"/>
          <wp:wrapThrough wrapText="bothSides">
            <wp:wrapPolygon edited="0">
              <wp:start x="0" y="0"/>
              <wp:lineTo x="0" y="20285"/>
              <wp:lineTo x="20285" y="20285"/>
              <wp:lineTo x="20285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eastAsia="Garamond" w:hAnsi="Garamond" w:cs="Garamond"/>
        <w:b/>
        <w:bCs/>
        <w:sz w:val="24"/>
        <w:szCs w:val="24"/>
      </w:rPr>
      <w:t>AZIO</w:t>
    </w:r>
    <w:r>
      <w:rPr>
        <w:rFonts w:ascii="Garamond" w:eastAsia="Garamond" w:hAnsi="Garamond" w:cs="Garamond"/>
        <w:b/>
        <w:bCs/>
        <w:spacing w:val="-2"/>
        <w:sz w:val="24"/>
        <w:szCs w:val="24"/>
      </w:rPr>
      <w:t>N</w:t>
    </w:r>
    <w:r>
      <w:rPr>
        <w:rFonts w:ascii="Garamond" w:eastAsia="Garamond" w:hAnsi="Garamond" w:cs="Garamond"/>
        <w:b/>
        <w:bCs/>
        <w:sz w:val="24"/>
        <w:szCs w:val="24"/>
      </w:rPr>
      <w:t>E</w:t>
    </w:r>
    <w:r>
      <w:rPr>
        <w:rFonts w:ascii="Garamond" w:eastAsia="Garamond" w:hAnsi="Garamond" w:cs="Garamond"/>
        <w:b/>
        <w:bCs/>
        <w:spacing w:val="-7"/>
        <w:sz w:val="24"/>
        <w:szCs w:val="24"/>
      </w:rPr>
      <w:t xml:space="preserve"> </w:t>
    </w:r>
    <w:r>
      <w:rPr>
        <w:rFonts w:ascii="Garamond" w:eastAsia="Garamond" w:hAnsi="Garamond" w:cs="Garamond"/>
        <w:b/>
        <w:bCs/>
        <w:sz w:val="24"/>
        <w:szCs w:val="24"/>
      </w:rPr>
      <w:t>C</w:t>
    </w:r>
    <w:r>
      <w:rPr>
        <w:rFonts w:ascii="Garamond" w:eastAsia="Garamond" w:hAnsi="Garamond" w:cs="Garamond"/>
        <w:b/>
        <w:bCs/>
        <w:spacing w:val="-2"/>
        <w:sz w:val="24"/>
        <w:szCs w:val="24"/>
      </w:rPr>
      <w:t>A</w:t>
    </w:r>
    <w:r>
      <w:rPr>
        <w:rFonts w:ascii="Garamond" w:eastAsia="Garamond" w:hAnsi="Garamond" w:cs="Garamond"/>
        <w:b/>
        <w:bCs/>
        <w:sz w:val="24"/>
        <w:szCs w:val="24"/>
      </w:rPr>
      <w:t>TTO</w:t>
    </w:r>
    <w:r>
      <w:rPr>
        <w:rFonts w:ascii="Garamond" w:eastAsia="Garamond" w:hAnsi="Garamond" w:cs="Garamond"/>
        <w:b/>
        <w:bCs/>
        <w:spacing w:val="-2"/>
        <w:sz w:val="24"/>
        <w:szCs w:val="24"/>
      </w:rPr>
      <w:t>L</w:t>
    </w:r>
    <w:r>
      <w:rPr>
        <w:rFonts w:ascii="Garamond" w:eastAsia="Garamond" w:hAnsi="Garamond" w:cs="Garamond"/>
        <w:b/>
        <w:bCs/>
        <w:sz w:val="24"/>
        <w:szCs w:val="24"/>
      </w:rPr>
      <w:t>ICA</w:t>
    </w:r>
    <w:r>
      <w:rPr>
        <w:rFonts w:ascii="Garamond" w:eastAsia="Garamond" w:hAnsi="Garamond" w:cs="Garamond"/>
        <w:b/>
        <w:bCs/>
        <w:spacing w:val="-7"/>
        <w:sz w:val="24"/>
        <w:szCs w:val="24"/>
      </w:rPr>
      <w:t xml:space="preserve"> </w:t>
    </w:r>
    <w:r>
      <w:rPr>
        <w:rFonts w:ascii="Garamond" w:eastAsia="Garamond" w:hAnsi="Garamond" w:cs="Garamond"/>
        <w:b/>
        <w:bCs/>
        <w:sz w:val="24"/>
        <w:szCs w:val="24"/>
      </w:rPr>
      <w:t>IT</w:t>
    </w:r>
    <w:r>
      <w:rPr>
        <w:rFonts w:ascii="Garamond" w:eastAsia="Garamond" w:hAnsi="Garamond" w:cs="Garamond"/>
        <w:b/>
        <w:bCs/>
        <w:spacing w:val="1"/>
        <w:sz w:val="24"/>
        <w:szCs w:val="24"/>
      </w:rPr>
      <w:t>A</w:t>
    </w:r>
    <w:r>
      <w:rPr>
        <w:rFonts w:ascii="Garamond" w:eastAsia="Garamond" w:hAnsi="Garamond" w:cs="Garamond"/>
        <w:b/>
        <w:bCs/>
        <w:spacing w:val="-2"/>
        <w:sz w:val="24"/>
        <w:szCs w:val="24"/>
      </w:rPr>
      <w:t>L</w:t>
    </w:r>
    <w:r>
      <w:rPr>
        <w:rFonts w:ascii="Garamond" w:eastAsia="Garamond" w:hAnsi="Garamond" w:cs="Garamond"/>
        <w:b/>
        <w:bCs/>
        <w:sz w:val="24"/>
        <w:szCs w:val="24"/>
      </w:rPr>
      <w:t>IA</w:t>
    </w:r>
    <w:r>
      <w:rPr>
        <w:rFonts w:ascii="Garamond" w:eastAsia="Garamond" w:hAnsi="Garamond" w:cs="Garamond"/>
        <w:b/>
        <w:bCs/>
        <w:spacing w:val="-1"/>
        <w:sz w:val="24"/>
        <w:szCs w:val="24"/>
      </w:rPr>
      <w:t>N</w:t>
    </w:r>
    <w:r>
      <w:rPr>
        <w:rFonts w:ascii="Garamond" w:eastAsia="Garamond" w:hAnsi="Garamond" w:cs="Garamond"/>
        <w:b/>
        <w:bCs/>
        <w:sz w:val="24"/>
        <w:szCs w:val="24"/>
      </w:rPr>
      <w:t>A</w:t>
    </w:r>
    <w:r>
      <w:rPr>
        <w:rFonts w:ascii="Garamond" w:eastAsia="Garamond" w:hAnsi="Garamond" w:cs="Garamond"/>
        <w:b/>
        <w:bCs/>
        <w:spacing w:val="-1"/>
        <w:sz w:val="24"/>
        <w:szCs w:val="24"/>
      </w:rPr>
      <w:t xml:space="preserve"> </w:t>
    </w:r>
    <w:r>
      <w:rPr>
        <w:rFonts w:ascii="Garamond" w:eastAsia="Garamond" w:hAnsi="Garamond" w:cs="Garamond"/>
        <w:b/>
        <w:bCs/>
        <w:sz w:val="24"/>
        <w:szCs w:val="24"/>
      </w:rPr>
      <w:t>-</w:t>
    </w:r>
    <w:r>
      <w:rPr>
        <w:rFonts w:ascii="Garamond" w:eastAsia="Garamond" w:hAnsi="Garamond" w:cs="Garamond"/>
        <w:b/>
        <w:bCs/>
        <w:spacing w:val="-6"/>
        <w:sz w:val="24"/>
        <w:szCs w:val="24"/>
      </w:rPr>
      <w:t xml:space="preserve"> </w:t>
    </w:r>
    <w:proofErr w:type="spellStart"/>
    <w:r>
      <w:rPr>
        <w:rFonts w:ascii="Garamond" w:eastAsia="Garamond" w:hAnsi="Garamond" w:cs="Garamond"/>
        <w:b/>
        <w:bCs/>
        <w:sz w:val="24"/>
        <w:szCs w:val="24"/>
      </w:rPr>
      <w:t>Di</w:t>
    </w:r>
    <w:r>
      <w:rPr>
        <w:rFonts w:ascii="Garamond" w:eastAsia="Garamond" w:hAnsi="Garamond" w:cs="Garamond"/>
        <w:b/>
        <w:bCs/>
        <w:spacing w:val="-1"/>
        <w:sz w:val="24"/>
        <w:szCs w:val="24"/>
      </w:rPr>
      <w:t>o</w:t>
    </w:r>
    <w:r>
      <w:rPr>
        <w:rFonts w:ascii="Garamond" w:eastAsia="Garamond" w:hAnsi="Garamond" w:cs="Garamond"/>
        <w:b/>
        <w:bCs/>
        <w:sz w:val="24"/>
        <w:szCs w:val="24"/>
      </w:rPr>
      <w:t>ce</w:t>
    </w:r>
    <w:r>
      <w:rPr>
        <w:rFonts w:ascii="Garamond" w:eastAsia="Garamond" w:hAnsi="Garamond" w:cs="Garamond"/>
        <w:b/>
        <w:bCs/>
        <w:spacing w:val="1"/>
        <w:sz w:val="24"/>
        <w:szCs w:val="24"/>
      </w:rPr>
      <w:t>s</w:t>
    </w:r>
    <w:r>
      <w:rPr>
        <w:rFonts w:ascii="Garamond" w:eastAsia="Garamond" w:hAnsi="Garamond" w:cs="Garamond"/>
        <w:b/>
        <w:bCs/>
        <w:sz w:val="24"/>
        <w:szCs w:val="24"/>
      </w:rPr>
      <w:t>i</w:t>
    </w:r>
    <w:proofErr w:type="spellEnd"/>
    <w:r>
      <w:rPr>
        <w:rFonts w:ascii="Garamond" w:eastAsia="Garamond" w:hAnsi="Garamond" w:cs="Garamond"/>
        <w:b/>
        <w:bCs/>
        <w:spacing w:val="-6"/>
        <w:sz w:val="24"/>
        <w:szCs w:val="24"/>
      </w:rPr>
      <w:t xml:space="preserve"> </w:t>
    </w:r>
    <w:r>
      <w:rPr>
        <w:rFonts w:ascii="Garamond" w:eastAsia="Garamond" w:hAnsi="Garamond" w:cs="Garamond"/>
        <w:b/>
        <w:bCs/>
        <w:spacing w:val="-4"/>
        <w:sz w:val="24"/>
        <w:szCs w:val="24"/>
      </w:rPr>
      <w:t>d</w:t>
    </w:r>
    <w:r>
      <w:rPr>
        <w:rFonts w:ascii="Garamond" w:eastAsia="Garamond" w:hAnsi="Garamond" w:cs="Garamond"/>
        <w:b/>
        <w:bCs/>
        <w:sz w:val="24"/>
        <w:szCs w:val="24"/>
      </w:rPr>
      <w:t>i</w:t>
    </w:r>
    <w:r>
      <w:rPr>
        <w:rFonts w:ascii="Garamond" w:eastAsia="Garamond" w:hAnsi="Garamond" w:cs="Garamond"/>
        <w:b/>
        <w:bCs/>
        <w:spacing w:val="-6"/>
        <w:sz w:val="24"/>
        <w:szCs w:val="24"/>
      </w:rPr>
      <w:t xml:space="preserve"> </w:t>
    </w:r>
    <w:r>
      <w:rPr>
        <w:rFonts w:ascii="Garamond" w:eastAsia="Garamond" w:hAnsi="Garamond" w:cs="Garamond"/>
        <w:b/>
        <w:bCs/>
        <w:spacing w:val="-2"/>
        <w:sz w:val="24"/>
        <w:szCs w:val="24"/>
      </w:rPr>
      <w:t>F</w:t>
    </w:r>
    <w:r>
      <w:rPr>
        <w:rFonts w:ascii="Garamond" w:eastAsia="Garamond" w:hAnsi="Garamond" w:cs="Garamond"/>
        <w:b/>
        <w:bCs/>
        <w:sz w:val="24"/>
        <w:szCs w:val="24"/>
      </w:rPr>
      <w:t>i</w:t>
    </w:r>
    <w:r>
      <w:rPr>
        <w:rFonts w:ascii="Garamond" w:eastAsia="Garamond" w:hAnsi="Garamond" w:cs="Garamond"/>
        <w:b/>
        <w:bCs/>
        <w:spacing w:val="-2"/>
        <w:sz w:val="24"/>
        <w:szCs w:val="24"/>
      </w:rPr>
      <w:t>r</w:t>
    </w:r>
    <w:r>
      <w:rPr>
        <w:rFonts w:ascii="Garamond" w:eastAsia="Garamond" w:hAnsi="Garamond" w:cs="Garamond"/>
        <w:b/>
        <w:bCs/>
        <w:sz w:val="24"/>
        <w:szCs w:val="24"/>
      </w:rPr>
      <w:t>enze</w:t>
    </w:r>
  </w:p>
  <w:p w14:paraId="1E61BE69" w14:textId="1AEECCE1" w:rsidR="00B8550F" w:rsidRDefault="00B8550F" w:rsidP="00A14D57">
    <w:pPr>
      <w:pStyle w:val="Intestazione"/>
      <w:tabs>
        <w:tab w:val="clear" w:pos="9638"/>
        <w:tab w:val="left" w:pos="730"/>
        <w:tab w:val="right" w:pos="9923"/>
      </w:tabs>
      <w:ind w:left="-284" w:right="-285"/>
      <w:jc w:val="left"/>
    </w:pPr>
    <w:r>
      <w:tab/>
    </w:r>
    <w: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A1C"/>
    <w:multiLevelType w:val="hybridMultilevel"/>
    <w:tmpl w:val="00F2AFEA"/>
    <w:lvl w:ilvl="0" w:tplc="0410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D604D42"/>
    <w:multiLevelType w:val="hybridMultilevel"/>
    <w:tmpl w:val="8A9E5A0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5A4486"/>
    <w:multiLevelType w:val="hybridMultilevel"/>
    <w:tmpl w:val="0694BAA6"/>
    <w:lvl w:ilvl="0" w:tplc="38C675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00128"/>
    <w:multiLevelType w:val="hybridMultilevel"/>
    <w:tmpl w:val="182CC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03DE2"/>
    <w:multiLevelType w:val="hybridMultilevel"/>
    <w:tmpl w:val="8B70E664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41CE3D4F"/>
    <w:multiLevelType w:val="hybridMultilevel"/>
    <w:tmpl w:val="737E01A8"/>
    <w:lvl w:ilvl="0" w:tplc="0410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" w15:restartNumberingAfterBreak="0">
    <w:nsid w:val="58BC5D82"/>
    <w:multiLevelType w:val="hybridMultilevel"/>
    <w:tmpl w:val="2592A5B8"/>
    <w:lvl w:ilvl="0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7" w15:restartNumberingAfterBreak="0">
    <w:nsid w:val="626E536D"/>
    <w:multiLevelType w:val="hybridMultilevel"/>
    <w:tmpl w:val="9E5CB324"/>
    <w:lvl w:ilvl="0" w:tplc="0410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8" w15:restartNumberingAfterBreak="0">
    <w:nsid w:val="6DFF1EDA"/>
    <w:multiLevelType w:val="hybridMultilevel"/>
    <w:tmpl w:val="6CFA4F6C"/>
    <w:lvl w:ilvl="0" w:tplc="51AA611C">
      <w:start w:val="1"/>
      <w:numFmt w:val="bullet"/>
      <w:lvlText w:val="-"/>
      <w:lvlJc w:val="left"/>
      <w:pPr>
        <w:ind w:hanging="104"/>
      </w:pPr>
      <w:rPr>
        <w:rFonts w:ascii="LibertyD" w:eastAsia="LibertyD" w:hAnsi="LibertyD" w:hint="default"/>
        <w:w w:val="144"/>
        <w:sz w:val="18"/>
        <w:szCs w:val="18"/>
      </w:rPr>
    </w:lvl>
    <w:lvl w:ilvl="1" w:tplc="C9A0785A">
      <w:start w:val="1"/>
      <w:numFmt w:val="bullet"/>
      <w:lvlText w:val="•"/>
      <w:lvlJc w:val="left"/>
      <w:rPr>
        <w:rFonts w:hint="default"/>
      </w:rPr>
    </w:lvl>
    <w:lvl w:ilvl="2" w:tplc="74BA89AC">
      <w:start w:val="1"/>
      <w:numFmt w:val="bullet"/>
      <w:lvlText w:val="•"/>
      <w:lvlJc w:val="left"/>
      <w:rPr>
        <w:rFonts w:hint="default"/>
      </w:rPr>
    </w:lvl>
    <w:lvl w:ilvl="3" w:tplc="F32A22EC">
      <w:start w:val="1"/>
      <w:numFmt w:val="bullet"/>
      <w:lvlText w:val="•"/>
      <w:lvlJc w:val="left"/>
      <w:rPr>
        <w:rFonts w:hint="default"/>
      </w:rPr>
    </w:lvl>
    <w:lvl w:ilvl="4" w:tplc="0D3C29D6">
      <w:start w:val="1"/>
      <w:numFmt w:val="bullet"/>
      <w:lvlText w:val="•"/>
      <w:lvlJc w:val="left"/>
      <w:rPr>
        <w:rFonts w:hint="default"/>
      </w:rPr>
    </w:lvl>
    <w:lvl w:ilvl="5" w:tplc="77022204">
      <w:start w:val="1"/>
      <w:numFmt w:val="bullet"/>
      <w:lvlText w:val="•"/>
      <w:lvlJc w:val="left"/>
      <w:rPr>
        <w:rFonts w:hint="default"/>
      </w:rPr>
    </w:lvl>
    <w:lvl w:ilvl="6" w:tplc="61FA3AD4">
      <w:start w:val="1"/>
      <w:numFmt w:val="bullet"/>
      <w:lvlText w:val="•"/>
      <w:lvlJc w:val="left"/>
      <w:rPr>
        <w:rFonts w:hint="default"/>
      </w:rPr>
    </w:lvl>
    <w:lvl w:ilvl="7" w:tplc="3F563218">
      <w:start w:val="1"/>
      <w:numFmt w:val="bullet"/>
      <w:lvlText w:val="•"/>
      <w:lvlJc w:val="left"/>
      <w:rPr>
        <w:rFonts w:hint="default"/>
      </w:rPr>
    </w:lvl>
    <w:lvl w:ilvl="8" w:tplc="1BCA6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5591FB7"/>
    <w:multiLevelType w:val="hybridMultilevel"/>
    <w:tmpl w:val="C3148D0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23F0F"/>
    <w:multiLevelType w:val="hybridMultilevel"/>
    <w:tmpl w:val="2982B660"/>
    <w:lvl w:ilvl="0" w:tplc="EDA0C404">
      <w:start w:val="1"/>
      <w:numFmt w:val="lowerLetter"/>
      <w:lvlText w:val="%1."/>
      <w:lvlJc w:val="left"/>
      <w:pPr>
        <w:ind w:left="1004" w:hanging="36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ED"/>
    <w:rsid w:val="0000243B"/>
    <w:rsid w:val="000447E2"/>
    <w:rsid w:val="00063DA3"/>
    <w:rsid w:val="00072D36"/>
    <w:rsid w:val="000A76D4"/>
    <w:rsid w:val="000B476E"/>
    <w:rsid w:val="000F4CB9"/>
    <w:rsid w:val="000F70F4"/>
    <w:rsid w:val="00133E4D"/>
    <w:rsid w:val="001468D6"/>
    <w:rsid w:val="00156389"/>
    <w:rsid w:val="0017275D"/>
    <w:rsid w:val="002621E7"/>
    <w:rsid w:val="002736A3"/>
    <w:rsid w:val="00282DB6"/>
    <w:rsid w:val="002C1801"/>
    <w:rsid w:val="002F30B2"/>
    <w:rsid w:val="00310321"/>
    <w:rsid w:val="0033782F"/>
    <w:rsid w:val="00345C96"/>
    <w:rsid w:val="003C49E8"/>
    <w:rsid w:val="003D5501"/>
    <w:rsid w:val="003E1BF0"/>
    <w:rsid w:val="003F7386"/>
    <w:rsid w:val="004013A2"/>
    <w:rsid w:val="00404305"/>
    <w:rsid w:val="0043037D"/>
    <w:rsid w:val="00440493"/>
    <w:rsid w:val="00461A1F"/>
    <w:rsid w:val="00467DD7"/>
    <w:rsid w:val="0047114F"/>
    <w:rsid w:val="004D3F09"/>
    <w:rsid w:val="004E1F06"/>
    <w:rsid w:val="004F5EC9"/>
    <w:rsid w:val="00503B11"/>
    <w:rsid w:val="00523D63"/>
    <w:rsid w:val="00560686"/>
    <w:rsid w:val="005B40F6"/>
    <w:rsid w:val="005B54EB"/>
    <w:rsid w:val="00606D37"/>
    <w:rsid w:val="00615A89"/>
    <w:rsid w:val="006446AD"/>
    <w:rsid w:val="006F2EE3"/>
    <w:rsid w:val="006F65EC"/>
    <w:rsid w:val="007268C4"/>
    <w:rsid w:val="007D09EE"/>
    <w:rsid w:val="007D0B88"/>
    <w:rsid w:val="00817F7E"/>
    <w:rsid w:val="008408ED"/>
    <w:rsid w:val="00841CD9"/>
    <w:rsid w:val="00843E9F"/>
    <w:rsid w:val="008501FA"/>
    <w:rsid w:val="0086642D"/>
    <w:rsid w:val="008A0128"/>
    <w:rsid w:val="00910746"/>
    <w:rsid w:val="00936B66"/>
    <w:rsid w:val="0099598F"/>
    <w:rsid w:val="009B4B82"/>
    <w:rsid w:val="009C764E"/>
    <w:rsid w:val="009D20DC"/>
    <w:rsid w:val="009F23F9"/>
    <w:rsid w:val="00A14D57"/>
    <w:rsid w:val="00A74420"/>
    <w:rsid w:val="00AA0A31"/>
    <w:rsid w:val="00AA14A3"/>
    <w:rsid w:val="00B01F40"/>
    <w:rsid w:val="00B33845"/>
    <w:rsid w:val="00B3666A"/>
    <w:rsid w:val="00B571FE"/>
    <w:rsid w:val="00B662E9"/>
    <w:rsid w:val="00B833CC"/>
    <w:rsid w:val="00B8550F"/>
    <w:rsid w:val="00B86930"/>
    <w:rsid w:val="00BC57C3"/>
    <w:rsid w:val="00C17FAD"/>
    <w:rsid w:val="00C236FF"/>
    <w:rsid w:val="00C35CB1"/>
    <w:rsid w:val="00C40A29"/>
    <w:rsid w:val="00C41FE0"/>
    <w:rsid w:val="00C47742"/>
    <w:rsid w:val="00C502B9"/>
    <w:rsid w:val="00C728B2"/>
    <w:rsid w:val="00C95596"/>
    <w:rsid w:val="00CA0568"/>
    <w:rsid w:val="00CA6744"/>
    <w:rsid w:val="00CB6608"/>
    <w:rsid w:val="00CE389B"/>
    <w:rsid w:val="00CF6945"/>
    <w:rsid w:val="00D40678"/>
    <w:rsid w:val="00D564E7"/>
    <w:rsid w:val="00D63AA6"/>
    <w:rsid w:val="00D76927"/>
    <w:rsid w:val="00D84211"/>
    <w:rsid w:val="00DB3CB4"/>
    <w:rsid w:val="00DC3932"/>
    <w:rsid w:val="00DD5688"/>
    <w:rsid w:val="00E258CE"/>
    <w:rsid w:val="00EC399C"/>
    <w:rsid w:val="00ED6088"/>
    <w:rsid w:val="00EE5799"/>
    <w:rsid w:val="00F002C2"/>
    <w:rsid w:val="00F15BB5"/>
    <w:rsid w:val="00F21E49"/>
    <w:rsid w:val="00F23A42"/>
    <w:rsid w:val="00F43779"/>
    <w:rsid w:val="00F82061"/>
    <w:rsid w:val="00F84DCD"/>
    <w:rsid w:val="00FB72B7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2FA3FE"/>
  <w15:docId w15:val="{A80CEB80-9810-4FFC-8D12-DA3C7059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8ED"/>
    <w:pPr>
      <w:jc w:val="both"/>
    </w:pPr>
    <w:rPr>
      <w:sz w:val="20"/>
      <w:szCs w:val="20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7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3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8B2"/>
    <w:rPr>
      <w:rFonts w:ascii="Tahoma" w:hAnsi="Tahoma" w:cs="Tahoma"/>
      <w:sz w:val="16"/>
      <w:szCs w:val="16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6088"/>
    <w:pPr>
      <w:spacing w:after="0" w:line="240" w:lineRule="auto"/>
      <w:jc w:val="left"/>
    </w:pPr>
    <w:rPr>
      <w:lang w:val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60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608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01F4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6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8D6"/>
    <w:rPr>
      <w:sz w:val="20"/>
      <w:szCs w:val="20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46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8D6"/>
    <w:rPr>
      <w:sz w:val="20"/>
      <w:szCs w:val="20"/>
      <w:lang w:val="en-US" w:bidi="en-US"/>
    </w:rPr>
  </w:style>
  <w:style w:type="paragraph" w:styleId="Paragrafoelenco">
    <w:name w:val="List Paragraph"/>
    <w:basedOn w:val="Normale"/>
    <w:uiPriority w:val="34"/>
    <w:qFormat/>
    <w:rsid w:val="00AA0A3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F73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30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40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80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2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11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839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301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8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355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96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3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41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89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28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353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4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77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cfirenz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nologi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Schiatti</dc:creator>
  <cp:lastModifiedBy>Maurizio Castaldini</cp:lastModifiedBy>
  <cp:revision>7</cp:revision>
  <cp:lastPrinted>2020-05-07T13:44:00Z</cp:lastPrinted>
  <dcterms:created xsi:type="dcterms:W3CDTF">2021-05-09T23:25:00Z</dcterms:created>
  <dcterms:modified xsi:type="dcterms:W3CDTF">2021-05-13T19:33:00Z</dcterms:modified>
</cp:coreProperties>
</file>